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2A" w:rsidRDefault="0077112A" w:rsidP="0077112A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bookmarkStart w:id="0" w:name="_Hlk175990042"/>
      <w:r>
        <w:rPr>
          <w:rFonts w:ascii="Times New Roman" w:hAnsi="Times New Roman"/>
          <w:szCs w:val="26"/>
          <w:lang w:val="ru-RU"/>
        </w:rPr>
        <w:t>МИНИСТЕРСТВО СЕЛЬСКОГО ХОЗЯЙСТВА РОССИЙСКОЙ ФЕДЕРАЦИИ</w:t>
      </w:r>
    </w:p>
    <w:p w:rsidR="0077112A" w:rsidRDefault="0077112A" w:rsidP="0077112A">
      <w:pPr>
        <w:spacing w:after="0"/>
        <w:ind w:left="-851"/>
        <w:jc w:val="center"/>
        <w:rPr>
          <w:rFonts w:ascii="Times New Roman" w:hAnsi="Times New Roman"/>
          <w:szCs w:val="26"/>
          <w:lang w:val="ru-RU"/>
        </w:rPr>
      </w:pPr>
      <w:r>
        <w:rPr>
          <w:rFonts w:ascii="Times New Roman" w:hAnsi="Times New Roman"/>
          <w:szCs w:val="2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7112A" w:rsidRDefault="0077112A" w:rsidP="0077112A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«НИЖЕГОРОДСКАЯ ГОСУДАРСТВЕННАЯ СЕЛЬСКОХОЗЯЙСТВЕННАЯ АКАДЕМИЯ»</w:t>
      </w:r>
    </w:p>
    <w:p w:rsidR="0077112A" w:rsidRDefault="0077112A" w:rsidP="0077112A">
      <w:pPr>
        <w:spacing w:after="0"/>
        <w:ind w:left="-851"/>
        <w:jc w:val="center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  <w:lang w:val="ru-RU"/>
        </w:rPr>
        <w:t>(ФГБОУ ВО Нижегородская ГСХА)</w:t>
      </w:r>
    </w:p>
    <w:p w:rsidR="00C762BE" w:rsidRPr="00C762BE" w:rsidRDefault="00C762BE" w:rsidP="00CF7F92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</w:p>
    <w:p w:rsidR="00C762BE" w:rsidRPr="00C762BE" w:rsidRDefault="00C762BE" w:rsidP="00CF7F92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C762BE" w:rsidRPr="00C762BE" w:rsidRDefault="00C762BE" w:rsidP="00CF7F92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 xml:space="preserve">Кафедра </w:t>
      </w:r>
      <w:r w:rsidRPr="00C762B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«Экономики и организации предприятий АПК»</w:t>
      </w:r>
    </w:p>
    <w:p w:rsidR="00C762BE" w:rsidRPr="00C762BE" w:rsidRDefault="00C762BE" w:rsidP="00CF7F9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(наименование кафедры)</w:t>
      </w:r>
    </w:p>
    <w:p w:rsidR="00C762BE" w:rsidRPr="00C762BE" w:rsidRDefault="00C762BE" w:rsidP="00CF7F92">
      <w:pPr>
        <w:spacing w:line="360" w:lineRule="auto"/>
        <w:ind w:hanging="18"/>
        <w:jc w:val="right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 w:rsidRPr="00C762BE">
        <w:rPr>
          <w:rFonts w:ascii="Times New Roman" w:hAnsi="Times New Roman" w:cs="Times New Roman"/>
          <w:caps/>
          <w:sz w:val="24"/>
          <w:szCs w:val="24"/>
          <w:lang w:val="ru-RU"/>
        </w:rPr>
        <w:t xml:space="preserve">                  </w:t>
      </w:r>
      <w:r w:rsidR="00CF7F92">
        <w:rPr>
          <w:noProof/>
          <w:sz w:val="2"/>
          <w:szCs w:val="2"/>
          <w:lang w:val="ru-RU" w:eastAsia="ru-RU"/>
        </w:rPr>
        <w:drawing>
          <wp:inline distT="0" distB="0" distL="0" distR="0">
            <wp:extent cx="3476625" cy="1428750"/>
            <wp:effectExtent l="19050" t="0" r="9525" b="0"/>
            <wp:docPr id="1" name="Рисунок 1" descr="Новый рисунок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ый рисунок (13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62BE">
        <w:rPr>
          <w:rFonts w:ascii="Times New Roman" w:hAnsi="Times New Roman" w:cs="Times New Roman"/>
          <w:caps/>
          <w:sz w:val="24"/>
          <w:szCs w:val="24"/>
          <w:lang w:val="ru-RU"/>
        </w:rPr>
        <w:t xml:space="preserve">                                                                      </w:t>
      </w:r>
    </w:p>
    <w:p w:rsidR="00C762BE" w:rsidRPr="00FD17F4" w:rsidRDefault="00C762BE" w:rsidP="00C762BE">
      <w:pPr>
        <w:keepNext/>
        <w:keepLines/>
        <w:spacing w:before="1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D17F4">
        <w:rPr>
          <w:rFonts w:ascii="Times New Roman" w:hAnsi="Times New Roman" w:cs="Times New Roman"/>
          <w:b/>
          <w:bCs/>
          <w:sz w:val="28"/>
          <w:szCs w:val="28"/>
          <w:lang w:val="ru-RU"/>
        </w:rPr>
        <w:t>Ф</w:t>
      </w:r>
      <w:r w:rsidR="00FD17F4">
        <w:rPr>
          <w:rFonts w:ascii="Times New Roman" w:hAnsi="Times New Roman" w:cs="Times New Roman"/>
          <w:b/>
          <w:bCs/>
          <w:sz w:val="28"/>
          <w:szCs w:val="28"/>
          <w:lang w:val="ru-RU"/>
        </w:rPr>
        <w:t>ОНД ОЦЕНОЧНЫХ СРЕДСТВ</w:t>
      </w:r>
    </w:p>
    <w:p w:rsidR="00C762BE" w:rsidRPr="00C762BE" w:rsidRDefault="00C762BE" w:rsidP="00C762BE">
      <w:pPr>
        <w:keepNext/>
        <w:keepLines/>
        <w:jc w:val="center"/>
        <w:outlineLvl w:val="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C762BE">
        <w:rPr>
          <w:rFonts w:ascii="Times New Roman" w:hAnsi="Times New Roman" w:cs="Times New Roman"/>
          <w:bCs/>
          <w:sz w:val="28"/>
          <w:szCs w:val="28"/>
          <w:lang w:val="ru-RU"/>
        </w:rPr>
        <w:t>ПО УЧЕБНОЙ ДИСЦИПЛИНЕ</w:t>
      </w:r>
    </w:p>
    <w:p w:rsidR="00C762BE" w:rsidRPr="00FD17F4" w:rsidRDefault="00FD17F4" w:rsidP="00C762B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3D4F">
        <w:rPr>
          <w:rFonts w:ascii="Times New Roman" w:hAnsi="Times New Roman" w:cs="Times New Roman"/>
          <w:b/>
          <w:caps/>
          <w:sz w:val="28"/>
          <w:szCs w:val="28"/>
          <w:lang w:val="ru-RU"/>
        </w:rPr>
        <w:t>Б1.В.06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62BE" w:rsidRPr="00303D4F"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Экономика организации (предприятия)</w:t>
      </w:r>
    </w:p>
    <w:p w:rsidR="00C762BE" w:rsidRPr="00C762BE" w:rsidRDefault="00C762BE" w:rsidP="00C762BE">
      <w:pPr>
        <w:spacing w:line="1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762BE" w:rsidRPr="00C762BE" w:rsidRDefault="00C762BE" w:rsidP="00C762BE">
      <w:pPr>
        <w:spacing w:line="19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bookmarkStart w:id="1" w:name="_Hlk120392773"/>
      <w:r w:rsidRPr="00303D4F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38.04.01 Экономика</w:t>
      </w:r>
      <w:bookmarkEnd w:id="1"/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303D4F">
        <w:rPr>
          <w:rFonts w:ascii="Times New Roman" w:hAnsi="Times New Roman" w:cs="Times New Roman"/>
          <w:sz w:val="24"/>
          <w:szCs w:val="24"/>
          <w:lang w:val="ru-RU"/>
        </w:rPr>
        <w:t>код и наименование направления подготовки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03D4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Направленность (профиль) программы  </w:t>
      </w:r>
      <w:bookmarkStart w:id="2" w:name="_Hlk120392785"/>
      <w:r w:rsidRPr="00303D4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Экономика предприятия </w:t>
      </w:r>
      <w:bookmarkEnd w:id="2"/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 xml:space="preserve">                                                                                                 </w:t>
      </w:r>
      <w:r w:rsidRPr="00303D4F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(наименование профиля подготовки)</w:t>
      </w: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03D4F">
        <w:rPr>
          <w:rFonts w:ascii="Times New Roman" w:hAnsi="Times New Roman" w:cs="Times New Roman"/>
          <w:sz w:val="28"/>
          <w:szCs w:val="28"/>
          <w:lang w:val="ru-RU"/>
        </w:rPr>
        <w:t xml:space="preserve">Квалификация выпускника – </w:t>
      </w:r>
      <w:bookmarkStart w:id="3" w:name="_Hlk120392820"/>
      <w:r w:rsidRPr="00303D4F">
        <w:rPr>
          <w:rFonts w:ascii="Times New Roman" w:hAnsi="Times New Roman" w:cs="Times New Roman"/>
          <w:sz w:val="28"/>
          <w:szCs w:val="28"/>
          <w:lang w:val="ru-RU"/>
        </w:rPr>
        <w:t>Магистр</w:t>
      </w:r>
      <w:bookmarkEnd w:id="3"/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>Форма обучения</w:t>
      </w:r>
    </w:p>
    <w:p w:rsidR="00303D4F" w:rsidRPr="00303D4F" w:rsidRDefault="00303D4F" w:rsidP="00303D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>(заочная)</w:t>
      </w:r>
    </w:p>
    <w:p w:rsidR="00C762BE" w:rsidRPr="00C762BE" w:rsidRDefault="00C762BE" w:rsidP="00303D4F">
      <w:pPr>
        <w:jc w:val="center"/>
        <w:rPr>
          <w:rFonts w:ascii="Times New Roman" w:hAnsi="Times New Roman" w:cs="Times New Roman"/>
          <w:b/>
          <w:bCs/>
          <w:lang w:val="ru-RU"/>
        </w:rPr>
      </w:pPr>
    </w:p>
    <w:p w:rsidR="00DB1E5D" w:rsidRDefault="00DB1E5D" w:rsidP="00C762BE">
      <w:pPr>
        <w:tabs>
          <w:tab w:val="left" w:pos="2880"/>
        </w:tabs>
        <w:ind w:left="500"/>
        <w:rPr>
          <w:rFonts w:ascii="Times New Roman" w:hAnsi="Times New Roman" w:cs="Times New Roman"/>
          <w:lang w:val="ru-RU"/>
        </w:rPr>
      </w:pPr>
    </w:p>
    <w:p w:rsidR="00303D4F" w:rsidRDefault="00303D4F" w:rsidP="00C762BE">
      <w:pPr>
        <w:tabs>
          <w:tab w:val="left" w:pos="2880"/>
        </w:tabs>
        <w:ind w:left="500"/>
        <w:rPr>
          <w:rFonts w:ascii="Times New Roman" w:hAnsi="Times New Roman" w:cs="Times New Roman"/>
          <w:lang w:val="ru-RU"/>
        </w:rPr>
      </w:pPr>
    </w:p>
    <w:p w:rsidR="00303D4F" w:rsidRDefault="00303D4F" w:rsidP="00C762BE">
      <w:pPr>
        <w:tabs>
          <w:tab w:val="left" w:pos="2880"/>
        </w:tabs>
        <w:ind w:left="500"/>
        <w:rPr>
          <w:rFonts w:ascii="Times New Roman" w:hAnsi="Times New Roman" w:cs="Times New Roman"/>
          <w:lang w:val="ru-RU"/>
        </w:rPr>
      </w:pPr>
    </w:p>
    <w:p w:rsidR="00303D4F" w:rsidRDefault="00303D4F" w:rsidP="00C762BE">
      <w:pPr>
        <w:tabs>
          <w:tab w:val="left" w:pos="2880"/>
        </w:tabs>
        <w:ind w:left="500"/>
        <w:rPr>
          <w:rFonts w:ascii="Times New Roman" w:hAnsi="Times New Roman" w:cs="Times New Roman"/>
          <w:lang w:val="ru-RU"/>
        </w:rPr>
      </w:pPr>
    </w:p>
    <w:p w:rsidR="00C762BE" w:rsidRDefault="00C762BE" w:rsidP="00C762BE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D17F4" w:rsidRPr="00C762BE" w:rsidRDefault="00FD17F4" w:rsidP="00C762BE">
      <w:pPr>
        <w:spacing w:after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762BE" w:rsidRPr="00FD17F4" w:rsidRDefault="00C762BE" w:rsidP="00C762BE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17F4">
        <w:rPr>
          <w:rFonts w:ascii="Times New Roman" w:hAnsi="Times New Roman" w:cs="Times New Roman"/>
          <w:sz w:val="24"/>
          <w:szCs w:val="24"/>
          <w:lang w:val="ru-RU"/>
        </w:rPr>
        <w:t>Нижний</w:t>
      </w:r>
      <w:r w:rsidR="00FD17F4" w:rsidRPr="00FD17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17F4">
        <w:rPr>
          <w:rFonts w:ascii="Times New Roman" w:hAnsi="Times New Roman" w:cs="Times New Roman"/>
          <w:sz w:val="24"/>
          <w:szCs w:val="24"/>
          <w:lang w:val="ru-RU"/>
        </w:rPr>
        <w:t>Новгород</w:t>
      </w:r>
      <w:r w:rsidR="00FD17F4" w:rsidRPr="00FD17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D17F4">
        <w:rPr>
          <w:rFonts w:ascii="Times New Roman" w:hAnsi="Times New Roman" w:cs="Times New Roman"/>
          <w:sz w:val="24"/>
          <w:szCs w:val="24"/>
          <w:lang w:val="ru-RU"/>
        </w:rPr>
        <w:t>2022</w:t>
      </w:r>
      <w:r w:rsidR="00FD17F4" w:rsidRPr="00FD17F4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303D4F" w:rsidRPr="00303D4F" w:rsidRDefault="00303D4F" w:rsidP="00303D4F">
      <w:pPr>
        <w:pStyle w:val="ab"/>
        <w:spacing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D4F">
        <w:rPr>
          <w:rFonts w:ascii="Times New Roman" w:hAnsi="Times New Roman" w:cs="Times New Roman"/>
          <w:b/>
          <w:sz w:val="24"/>
          <w:szCs w:val="24"/>
        </w:rPr>
        <w:lastRenderedPageBreak/>
        <w:t>1. ПАСПОРТ ФОНДА ОЦЕНОЧНЫХ СРЕДСТВ</w:t>
      </w:r>
    </w:p>
    <w:p w:rsidR="00C762BE" w:rsidRPr="00303D4F" w:rsidRDefault="00C762BE" w:rsidP="002A7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 xml:space="preserve">по дисциплине </w:t>
      </w:r>
      <w:r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«Экономика </w:t>
      </w:r>
      <w:r w:rsidR="002A7A26"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организации </w:t>
      </w:r>
      <w:r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2A7A26"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>предприятия</w:t>
      </w:r>
      <w:r w:rsidRPr="00303D4F">
        <w:rPr>
          <w:rFonts w:ascii="Times New Roman" w:hAnsi="Times New Roman" w:cs="Times New Roman"/>
          <w:sz w:val="24"/>
          <w:szCs w:val="24"/>
          <w:u w:val="single"/>
          <w:lang w:val="ru-RU"/>
        </w:rPr>
        <w:t>)»</w:t>
      </w:r>
    </w:p>
    <w:p w:rsidR="00C762BE" w:rsidRPr="00303D4F" w:rsidRDefault="00C762BE" w:rsidP="002A7A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03D4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(наименование дисциплины)</w:t>
      </w:r>
    </w:p>
    <w:p w:rsidR="00C762BE" w:rsidRDefault="00C762BE" w:rsidP="002A7A26">
      <w:pPr>
        <w:spacing w:after="0"/>
        <w:rPr>
          <w:rFonts w:ascii="Times New Roman" w:hAnsi="Times New Roman" w:cs="Times New Roman"/>
          <w:u w:val="single"/>
          <w:lang w:val="ru-RU"/>
        </w:rPr>
      </w:pPr>
    </w:p>
    <w:p w:rsidR="00F136DB" w:rsidRPr="00F136DB" w:rsidRDefault="00F136DB" w:rsidP="00F136DB">
      <w:pPr>
        <w:pStyle w:val="70"/>
        <w:spacing w:line="240" w:lineRule="auto"/>
        <w:ind w:firstLine="709"/>
        <w:rPr>
          <w:rStyle w:val="7"/>
          <w:sz w:val="24"/>
          <w:szCs w:val="24"/>
        </w:rPr>
      </w:pPr>
      <w:r w:rsidRPr="00F136DB">
        <w:rPr>
          <w:b/>
          <w:bCs/>
          <w:sz w:val="24"/>
          <w:szCs w:val="24"/>
        </w:rPr>
        <w:t xml:space="preserve">Целями изучения дисциплины </w:t>
      </w:r>
      <w:r w:rsidRPr="00F136DB">
        <w:rPr>
          <w:rStyle w:val="FontStyle220"/>
          <w:sz w:val="24"/>
          <w:szCs w:val="24"/>
        </w:rPr>
        <w:t>является овладение магистрантами</w:t>
      </w:r>
      <w:r w:rsidRPr="00F136DB">
        <w:rPr>
          <w:b/>
          <w:bCs/>
          <w:sz w:val="24"/>
          <w:szCs w:val="24"/>
        </w:rPr>
        <w:t xml:space="preserve"> </w:t>
      </w:r>
      <w:r w:rsidRPr="00F136DB">
        <w:rPr>
          <w:color w:val="000000"/>
          <w:sz w:val="24"/>
          <w:szCs w:val="24"/>
        </w:rPr>
        <w:t>системными знаниями о деятельности производственных и коммерческих фирм в современных усл</w:t>
      </w:r>
      <w:r w:rsidRPr="00F136DB">
        <w:rPr>
          <w:color w:val="000000"/>
          <w:sz w:val="24"/>
          <w:szCs w:val="24"/>
        </w:rPr>
        <w:t>о</w:t>
      </w:r>
      <w:r w:rsidRPr="00F136DB">
        <w:rPr>
          <w:color w:val="000000"/>
          <w:sz w:val="24"/>
          <w:szCs w:val="24"/>
        </w:rPr>
        <w:t>виях; получение теоретических и прикладных профессиональных знаний и умений в о</w:t>
      </w:r>
      <w:r w:rsidRPr="00F136DB">
        <w:rPr>
          <w:color w:val="000000"/>
          <w:sz w:val="24"/>
          <w:szCs w:val="24"/>
        </w:rPr>
        <w:t>б</w:t>
      </w:r>
      <w:r w:rsidRPr="00F136DB">
        <w:rPr>
          <w:color w:val="000000"/>
          <w:sz w:val="24"/>
          <w:szCs w:val="24"/>
        </w:rPr>
        <w:t>ласти развития форм и методов экономического управления предприятием в условиях р</w:t>
      </w:r>
      <w:r w:rsidRPr="00F136DB">
        <w:rPr>
          <w:color w:val="000000"/>
          <w:sz w:val="24"/>
          <w:szCs w:val="24"/>
        </w:rPr>
        <w:t>ы</w:t>
      </w:r>
      <w:r w:rsidRPr="00F136DB">
        <w:rPr>
          <w:color w:val="000000"/>
          <w:sz w:val="24"/>
          <w:szCs w:val="24"/>
        </w:rPr>
        <w:t>ночной экономик и с учетом передового отечественного и зарубежного опыта; приобрет</w:t>
      </w:r>
      <w:r w:rsidRPr="00F136DB">
        <w:rPr>
          <w:color w:val="000000"/>
          <w:sz w:val="24"/>
          <w:szCs w:val="24"/>
        </w:rPr>
        <w:t>е</w:t>
      </w:r>
      <w:r w:rsidRPr="00F136DB">
        <w:rPr>
          <w:color w:val="000000"/>
          <w:sz w:val="24"/>
          <w:szCs w:val="24"/>
        </w:rPr>
        <w:t>ние навыков самостоятельного инициативного и творческого использования теоретич</w:t>
      </w:r>
      <w:r w:rsidRPr="00F136DB">
        <w:rPr>
          <w:color w:val="000000"/>
          <w:sz w:val="24"/>
          <w:szCs w:val="24"/>
        </w:rPr>
        <w:t>е</w:t>
      </w:r>
      <w:r w:rsidRPr="00F136DB">
        <w:rPr>
          <w:color w:val="000000"/>
          <w:sz w:val="24"/>
          <w:szCs w:val="24"/>
        </w:rPr>
        <w:t>ских знаний в практической деятельности.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Задачи 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состоят в обучении обучающихся и освоении ими знаний в областях: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− обеспечения предприятия необходимыми ресурсами; 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− планирования и организации экономической деятельности предприятий; 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− механизма управления и моделирования производственных и социально-экономических процессов; 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− поддержания производственного процесса в заданном режиме с учётом обесп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пропорциональности, ритмичности, непрерывности и доходности, включая все его составляющие подразделения и элементы от снабжения до реализации продукции, работ и услуг предприятия; 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− поиска путей и средств эффективного использования ресурсов предприятия с ц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лью обеспечения прибыльного хозяйствования в условиях рыночных отношений;</w:t>
      </w:r>
    </w:p>
    <w:p w:rsidR="00F136DB" w:rsidRPr="00F136DB" w:rsidRDefault="00F136DB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− формирования и закрепления навыков самостоятельной оценки экономических явлений, уровня и динамики изменения экономических показателей с позиции рационал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136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зации хозяйственной деятельности предприятия</w:t>
      </w:r>
    </w:p>
    <w:p w:rsidR="002A7A26" w:rsidRPr="00F136DB" w:rsidRDefault="002A7A26" w:rsidP="00F13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E67AF8" w:rsidRPr="00E67AF8" w:rsidRDefault="00E67AF8" w:rsidP="00E67AF8">
      <w:pPr>
        <w:keepNext/>
        <w:spacing w:before="240" w:after="60"/>
        <w:ind w:left="720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  <w:lang w:val="ru-RU"/>
        </w:rPr>
      </w:pPr>
      <w:r w:rsidRPr="00E67AF8">
        <w:rPr>
          <w:rFonts w:ascii="Times New Roman" w:hAnsi="Times New Roman" w:cs="Times New Roman"/>
          <w:b/>
          <w:bCs/>
          <w:kern w:val="32"/>
          <w:sz w:val="24"/>
          <w:szCs w:val="24"/>
          <w:lang w:val="ru-RU"/>
        </w:rPr>
        <w:t>Требования к результатам освоения дисциплины</w:t>
      </w:r>
    </w:p>
    <w:p w:rsidR="00C762BE" w:rsidRPr="00C762BE" w:rsidRDefault="00C762BE" w:rsidP="002A7A26">
      <w:pPr>
        <w:pStyle w:val="70"/>
        <w:spacing w:line="240" w:lineRule="auto"/>
        <w:ind w:firstLine="709"/>
        <w:rPr>
          <w:sz w:val="24"/>
          <w:szCs w:val="24"/>
        </w:rPr>
      </w:pPr>
      <w:r w:rsidRPr="00C762BE">
        <w:rPr>
          <w:sz w:val="24"/>
          <w:szCs w:val="24"/>
        </w:rPr>
        <w:t>ПК-1 Способен проводить самостоятельные исследования в области экономики</w:t>
      </w:r>
    </w:p>
    <w:p w:rsidR="00C762BE" w:rsidRPr="00C762BE" w:rsidRDefault="00C762BE" w:rsidP="002A7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ПК-1.1 Знает современные тенденции развития экономики; методологию провед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ния научных исследований и требования к структуре и содержанию публикаций научных изданий, стандартов к оформлению отчетов, обзоров, статей;</w:t>
      </w:r>
    </w:p>
    <w:p w:rsidR="00C762BE" w:rsidRPr="00C762BE" w:rsidRDefault="00C762BE" w:rsidP="002A7A26">
      <w:pPr>
        <w:pStyle w:val="70"/>
        <w:spacing w:line="240" w:lineRule="auto"/>
        <w:ind w:firstLine="709"/>
        <w:rPr>
          <w:sz w:val="24"/>
          <w:szCs w:val="24"/>
        </w:rPr>
      </w:pPr>
      <w:r w:rsidRPr="00C762BE">
        <w:rPr>
          <w:sz w:val="24"/>
          <w:szCs w:val="24"/>
        </w:rPr>
        <w:t>ПК-1.2 Умеет формулировать цель и задачи, определять объект и предмет исслед</w:t>
      </w:r>
      <w:r w:rsidRPr="00C762BE">
        <w:rPr>
          <w:sz w:val="24"/>
          <w:szCs w:val="24"/>
        </w:rPr>
        <w:t>о</w:t>
      </w:r>
      <w:r w:rsidRPr="00C762BE">
        <w:rPr>
          <w:sz w:val="24"/>
          <w:szCs w:val="24"/>
        </w:rPr>
        <w:t>вания, применять методы к проводимому научному исследованию, анализировать, пр</w:t>
      </w:r>
      <w:r w:rsidRPr="00C762BE">
        <w:rPr>
          <w:sz w:val="24"/>
          <w:szCs w:val="24"/>
        </w:rPr>
        <w:t>о</w:t>
      </w:r>
      <w:r w:rsidRPr="00C762BE">
        <w:rPr>
          <w:sz w:val="24"/>
          <w:szCs w:val="24"/>
        </w:rPr>
        <w:t>гнозировать, оценивать качество, обобщать полученные результаты и делать выводы;</w:t>
      </w:r>
    </w:p>
    <w:p w:rsidR="00C762BE" w:rsidRPr="00C762BE" w:rsidRDefault="00C762BE" w:rsidP="002A7A26">
      <w:pPr>
        <w:pStyle w:val="70"/>
        <w:spacing w:line="240" w:lineRule="auto"/>
        <w:ind w:firstLine="709"/>
        <w:rPr>
          <w:sz w:val="24"/>
          <w:szCs w:val="24"/>
        </w:rPr>
      </w:pPr>
      <w:r w:rsidRPr="00C762BE">
        <w:rPr>
          <w:sz w:val="24"/>
          <w:szCs w:val="24"/>
        </w:rPr>
        <w:t>ПК-1.3 Владеет методологией проведения экономических исследований в соотве</w:t>
      </w:r>
      <w:r w:rsidRPr="00C762BE">
        <w:rPr>
          <w:sz w:val="24"/>
          <w:szCs w:val="24"/>
        </w:rPr>
        <w:t>т</w:t>
      </w:r>
      <w:r w:rsidRPr="00C762BE">
        <w:rPr>
          <w:sz w:val="24"/>
          <w:szCs w:val="24"/>
        </w:rPr>
        <w:t>ствии с разработанной программой.</w:t>
      </w:r>
    </w:p>
    <w:p w:rsidR="00C762BE" w:rsidRPr="00C762BE" w:rsidRDefault="00C762BE" w:rsidP="002A7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ПК-7 Способен планировать и прогнозировать экономическую деятельность орг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низации</w:t>
      </w:r>
    </w:p>
    <w:p w:rsidR="00C762BE" w:rsidRPr="00C762BE" w:rsidRDefault="00C762BE" w:rsidP="002A7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ПК-7.1 Знает порядок разработки стратегических и тактических планов финансово-хозяйственной и производственной деятельности организации;</w:t>
      </w:r>
    </w:p>
    <w:p w:rsidR="00C762BE" w:rsidRPr="00C762BE" w:rsidRDefault="00C762BE" w:rsidP="002A7A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ПК-7.2 Умеет составлять и анализировать финансово-экономическую отчетность организации;</w:t>
      </w:r>
    </w:p>
    <w:p w:rsidR="00C762BE" w:rsidRPr="00C762BE" w:rsidRDefault="00C762BE" w:rsidP="002A7A2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ПК-7.3 Владеет навыками разработки системы финансово-экономических показ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762BE">
        <w:rPr>
          <w:rFonts w:ascii="Times New Roman" w:hAnsi="Times New Roman" w:cs="Times New Roman"/>
          <w:sz w:val="24"/>
          <w:szCs w:val="24"/>
          <w:lang w:val="ru-RU"/>
        </w:rPr>
        <w:t>телей организации.</w:t>
      </w:r>
    </w:p>
    <w:p w:rsidR="00C762BE" w:rsidRDefault="00C762BE" w:rsidP="002A7A2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937130" w:rsidRPr="00937130" w:rsidRDefault="00937130" w:rsidP="009371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37130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В результате освоения дисциплины обучающийся должен</w:t>
      </w:r>
      <w:r w:rsidRPr="00937130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:rsidR="00937130" w:rsidRPr="00937130" w:rsidRDefault="00937130" w:rsidP="009371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7130">
        <w:rPr>
          <w:rFonts w:ascii="Times New Roman" w:hAnsi="Times New Roman" w:cs="Times New Roman"/>
          <w:b/>
          <w:color w:val="000000"/>
          <w:sz w:val="24"/>
          <w:szCs w:val="24"/>
        </w:rPr>
        <w:t>Знать:</w:t>
      </w:r>
    </w:p>
    <w:p w:rsidR="00937130" w:rsidRPr="00937130" w:rsidRDefault="00937130" w:rsidP="00D16D41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критического анализа и критерии сопоставления различных вариантов решения поставленной задачи; основные принципы и концепции в области ц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леполагания и принятия решений; методы генерирования альтернатив решений и прив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дения их к сопоставимому виду для выбора оптимального решения; основные методы   принятия решений, в том числе в условиях риска и неопределенности; основные норм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тивно-правовые документы, регламентирующие процесс принятия решений в конкретной предметной области; принципы рыночного обмена и закономерности функционирования рыночной экономики, ее основные понятия, основные принципы экономического анализа для принятия решений; факторы технического и технологического прогресса и повыш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производительности, показатели социально-экономического развития и роста, пон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мает необходимость долгосрочного устойчивого развития; особенности циклического развития рыночной экономики, риски инфляции, безработицы, потери благосостояния и роста социального неравенства в периоды финансово-экономических кризисов; сущность и функции предпринимательской деятельности и риски, связанные с ней, особенности ч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стного и государственного предпринимательства, инновационной деятельности; понятие общественных благ и роль государства в их обеспечении, цели, задачи и инструменты  р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гулятивной политики государства, понимает влияние государственного регулирования на экономическую динамику  и благосостояние индивидов; основные виды личных доходов и основные виды расходов; основные финансовые инструменты и возможности их и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пользования для достижения финансового благополучия; виды и источники возникнов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экономических и финансовых рисков для индивида и способы их снижения;</w:t>
      </w:r>
    </w:p>
    <w:p w:rsidR="00937130" w:rsidRPr="00937130" w:rsidRDefault="00937130" w:rsidP="00D16D41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>основы микроэкономики, в частности, теорию поведения потребителя; теорию поведения производителя, теорию поведения фирмы в условиях совершенной и несове</w:t>
      </w:r>
      <w:r w:rsidRPr="00937130">
        <w:rPr>
          <w:rFonts w:ascii="Times New Roman" w:hAnsi="Times New Roman" w:cs="Times New Roman"/>
          <w:sz w:val="24"/>
          <w:szCs w:val="24"/>
        </w:rPr>
        <w:t>р</w:t>
      </w:r>
      <w:r w:rsidRPr="00937130">
        <w:rPr>
          <w:rFonts w:ascii="Times New Roman" w:hAnsi="Times New Roman" w:cs="Times New Roman"/>
          <w:sz w:val="24"/>
          <w:szCs w:val="24"/>
        </w:rPr>
        <w:t>шенной конкуренции на товарных рынках и рынках ресурсов; модели стратегического п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ведения фирм в условиях олигополии; концепцию экономического равновесия; причины несостоятельности рынка; теоретические аспекты налогообложения; основы макроэкон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мики, в том числе систему национальных счетов; основные модели экономического роста и краткосрочных экономических колебаний; содержание и цели денежно-кредитной пол</w:t>
      </w:r>
      <w:r w:rsidRPr="00937130">
        <w:rPr>
          <w:rFonts w:ascii="Times New Roman" w:hAnsi="Times New Roman" w:cs="Times New Roman"/>
          <w:sz w:val="24"/>
          <w:szCs w:val="24"/>
        </w:rPr>
        <w:t>и</w:t>
      </w:r>
      <w:r w:rsidRPr="00937130">
        <w:rPr>
          <w:rFonts w:ascii="Times New Roman" w:hAnsi="Times New Roman" w:cs="Times New Roman"/>
          <w:sz w:val="24"/>
          <w:szCs w:val="24"/>
        </w:rPr>
        <w:t>тики; содержание и цели бюджетной политики; причины безработицы; структуру дене</w:t>
      </w:r>
      <w:r w:rsidRPr="00937130">
        <w:rPr>
          <w:rFonts w:ascii="Times New Roman" w:hAnsi="Times New Roman" w:cs="Times New Roman"/>
          <w:sz w:val="24"/>
          <w:szCs w:val="24"/>
        </w:rPr>
        <w:t>ж</w:t>
      </w:r>
      <w:r w:rsidRPr="00937130">
        <w:rPr>
          <w:rFonts w:ascii="Times New Roman" w:hAnsi="Times New Roman" w:cs="Times New Roman"/>
          <w:sz w:val="24"/>
          <w:szCs w:val="24"/>
        </w:rPr>
        <w:t>ных и финансовых рынков; основы теории международной торговли; основные показат</w:t>
      </w:r>
      <w:r w:rsidRPr="00937130">
        <w:rPr>
          <w:rFonts w:ascii="Times New Roman" w:hAnsi="Times New Roman" w:cs="Times New Roman"/>
          <w:sz w:val="24"/>
          <w:szCs w:val="24"/>
        </w:rPr>
        <w:t>е</w:t>
      </w:r>
      <w:r w:rsidRPr="00937130">
        <w:rPr>
          <w:rFonts w:ascii="Times New Roman" w:hAnsi="Times New Roman" w:cs="Times New Roman"/>
          <w:sz w:val="24"/>
          <w:szCs w:val="24"/>
        </w:rPr>
        <w:t>ли внешнеэкономической активности; макроэкономические модели открытой экономики; математический аппарат, применяемый для построения теоретических моделей, опис</w:t>
      </w:r>
      <w:r w:rsidRPr="00937130">
        <w:rPr>
          <w:rFonts w:ascii="Times New Roman" w:hAnsi="Times New Roman" w:cs="Times New Roman"/>
          <w:sz w:val="24"/>
          <w:szCs w:val="24"/>
        </w:rPr>
        <w:t>ы</w:t>
      </w:r>
      <w:r w:rsidRPr="00937130">
        <w:rPr>
          <w:rFonts w:ascii="Times New Roman" w:hAnsi="Times New Roman" w:cs="Times New Roman"/>
          <w:sz w:val="24"/>
          <w:szCs w:val="24"/>
        </w:rPr>
        <w:t xml:space="preserve">вающих экономические явления и процессы макро- и микроуровня;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основные события мировой и отечественной экономической истории; основные текущие процессы, происх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дящие в мировой и отечественной экономике;</w:t>
      </w:r>
    </w:p>
    <w:p w:rsidR="00937130" w:rsidRPr="00937130" w:rsidRDefault="00937130" w:rsidP="00D16D41">
      <w:pPr>
        <w:pStyle w:val="ab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 xml:space="preserve">содержание проблемы и описать её на основе результатов анализа ситуации;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теоретические основы принятия управленческих решений, методы экономического  и ф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нансового их обоснования; </w:t>
      </w:r>
      <w:r w:rsidRPr="00937130">
        <w:rPr>
          <w:rFonts w:ascii="Times New Roman" w:hAnsi="Times New Roman" w:cs="Times New Roman"/>
          <w:sz w:val="24"/>
          <w:szCs w:val="24"/>
        </w:rPr>
        <w:t>методы анализа при нормировании труда, показателей  и</w:t>
      </w:r>
      <w:r w:rsidRPr="00937130">
        <w:rPr>
          <w:rFonts w:ascii="Times New Roman" w:hAnsi="Times New Roman" w:cs="Times New Roman"/>
          <w:sz w:val="24"/>
          <w:szCs w:val="24"/>
        </w:rPr>
        <w:t>с</w:t>
      </w:r>
      <w:r w:rsidRPr="00937130">
        <w:rPr>
          <w:rFonts w:ascii="Times New Roman" w:hAnsi="Times New Roman" w:cs="Times New Roman"/>
          <w:sz w:val="24"/>
          <w:szCs w:val="24"/>
        </w:rPr>
        <w:t xml:space="preserve">пользования труда и изучения процессов труда; 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алгоритм анализа выполнения производс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т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 xml:space="preserve">венных программ по объёмам, качеству и эффективности производства; </w:t>
      </w:r>
      <w:r w:rsidRPr="00937130">
        <w:rPr>
          <w:rFonts w:ascii="Times New Roman" w:hAnsi="Times New Roman" w:cs="Times New Roman"/>
          <w:sz w:val="24"/>
          <w:szCs w:val="24"/>
        </w:rPr>
        <w:t>типовые методики обоснования социально-экономических показателей планов и прогнозов с использованием технических средств, информационных и цифровых технологий; методики анализа стр</w:t>
      </w:r>
      <w:r w:rsidRPr="00937130">
        <w:rPr>
          <w:rFonts w:ascii="Times New Roman" w:hAnsi="Times New Roman" w:cs="Times New Roman"/>
          <w:sz w:val="24"/>
          <w:szCs w:val="24"/>
        </w:rPr>
        <w:t>а</w:t>
      </w:r>
      <w:r w:rsidRPr="00937130">
        <w:rPr>
          <w:rFonts w:ascii="Times New Roman" w:hAnsi="Times New Roman" w:cs="Times New Roman"/>
          <w:sz w:val="24"/>
          <w:szCs w:val="24"/>
        </w:rPr>
        <w:t>тегического и тактического планирования деятельности объекта.</w:t>
      </w:r>
    </w:p>
    <w:p w:rsidR="00937130" w:rsidRPr="00937130" w:rsidRDefault="00937130" w:rsidP="00937130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7130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937130" w:rsidRPr="00937130" w:rsidRDefault="00937130" w:rsidP="00D16D4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7130">
        <w:rPr>
          <w:rFonts w:ascii="Times New Roman" w:hAnsi="Times New Roman" w:cs="Times New Roman"/>
          <w:color w:val="000000"/>
          <w:sz w:val="24"/>
          <w:szCs w:val="24"/>
        </w:rPr>
        <w:t>анализировать задачу, используя основы критического анализа и системного подхода; осуществлять поиск необходимой для решения поставленной задачи информ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ции, критически оценивая надежность различных источников информации; сопоставлять и оценивать различные варианты решения поставленной задачи, определяя их достоинс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ва и недостатки; применять теоретические знания в решении практических задач; пров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дить многофакторный анализ элементов предметной области для выявления ограничений при принятии решений; разрабатывать и оценивать альтернативные решения с учетом рисков; выбирать оптимальные решения исходя из действующих правовых норм, име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щихся ресурсов и ограничений; оценивать свои права на налоговые льготы, пенсионные и социальные выплаты; вести личный бюджет, в том числе используя программные проду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ты; решать типичные задачи в сфере личного экономического и финансового планиров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ния, возникающие на разных этапах жизненного цикла; пользоваться источниками и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формации о правах и обязанностях потребителя финансовых услуг, анализировать усл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вия финансовых продуктов и положения договоров с финансовыми организациями; оц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нивать индивидуальные риски, в том числе риск стать жертвой мошенничества, и упра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лять ими;</w:t>
      </w:r>
    </w:p>
    <w:p w:rsidR="00937130" w:rsidRPr="00937130" w:rsidRDefault="00937130" w:rsidP="00D16D4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>содержательно интерпретировать формальные выводы теоретических моделей микроуровня и макроуровня; применять математический аппарат с использованием гр</w:t>
      </w:r>
      <w:r w:rsidRPr="00937130">
        <w:rPr>
          <w:rFonts w:ascii="Times New Roman" w:hAnsi="Times New Roman" w:cs="Times New Roman"/>
          <w:sz w:val="24"/>
          <w:szCs w:val="24"/>
        </w:rPr>
        <w:t>а</w:t>
      </w:r>
      <w:r w:rsidRPr="00937130">
        <w:rPr>
          <w:rFonts w:ascii="Times New Roman" w:hAnsi="Times New Roman" w:cs="Times New Roman"/>
          <w:sz w:val="24"/>
          <w:szCs w:val="24"/>
        </w:rPr>
        <w:t xml:space="preserve">фических или алгебраических методов для решения типовых экономических задач;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анал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зировать движущие силы и закономерности экономической истории; </w:t>
      </w:r>
      <w:r w:rsidRPr="00937130">
        <w:rPr>
          <w:rFonts w:ascii="Times New Roman" w:hAnsi="Times New Roman" w:cs="Times New Roman"/>
          <w:sz w:val="24"/>
          <w:szCs w:val="24"/>
        </w:rPr>
        <w:t>построить экономе</w:t>
      </w:r>
      <w:r w:rsidRPr="00937130">
        <w:rPr>
          <w:rFonts w:ascii="Times New Roman" w:hAnsi="Times New Roman" w:cs="Times New Roman"/>
          <w:sz w:val="24"/>
          <w:szCs w:val="24"/>
        </w:rPr>
        <w:t>т</w:t>
      </w:r>
      <w:r w:rsidRPr="00937130">
        <w:rPr>
          <w:rFonts w:ascii="Times New Roman" w:hAnsi="Times New Roman" w:cs="Times New Roman"/>
          <w:sz w:val="24"/>
          <w:szCs w:val="24"/>
        </w:rPr>
        <w:t xml:space="preserve">рическую модель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с применением изучаемых теоретических моделей; анализировать соц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ально-экономические проблемы и процессы, происходящие в обществе, и прогнозировать возможное их развитие в будущем; </w:t>
      </w:r>
      <w:r w:rsidRPr="00937130">
        <w:rPr>
          <w:rFonts w:ascii="Times New Roman" w:hAnsi="Times New Roman" w:cs="Times New Roman"/>
          <w:sz w:val="24"/>
          <w:szCs w:val="24"/>
        </w:rPr>
        <w:t>п</w:t>
      </w:r>
      <w:r w:rsidRPr="00937130">
        <w:rPr>
          <w:rFonts w:ascii="Times New Roman" w:hAnsi="Times New Roman" w:cs="Times New Roman"/>
          <w:color w:val="0E0F14"/>
          <w:sz w:val="24"/>
          <w:szCs w:val="24"/>
          <w:highlight w:val="white"/>
        </w:rPr>
        <w:t>редставлять результаты аналитической работы</w:t>
      </w:r>
    </w:p>
    <w:p w:rsidR="00937130" w:rsidRPr="00937130" w:rsidRDefault="00937130" w:rsidP="00D16D41">
      <w:pPr>
        <w:pStyle w:val="a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>анализировать и интерпретировать финансовую, бухгалтерскую и иную инфо</w:t>
      </w:r>
      <w:r w:rsidRPr="00937130">
        <w:rPr>
          <w:rFonts w:ascii="Times New Roman" w:hAnsi="Times New Roman" w:cs="Times New Roman"/>
          <w:sz w:val="24"/>
          <w:szCs w:val="24"/>
        </w:rPr>
        <w:t>р</w:t>
      </w:r>
      <w:r w:rsidRPr="00937130">
        <w:rPr>
          <w:rFonts w:ascii="Times New Roman" w:hAnsi="Times New Roman" w:cs="Times New Roman"/>
          <w:sz w:val="24"/>
          <w:szCs w:val="24"/>
        </w:rPr>
        <w:t xml:space="preserve">мацию, содержащуюся в отчётности организаций и ведомств;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выявить проблемы, которые следует решать, на основе сравнения реальных значений контролируемых параметров с запланированными или прогнозируемыми; осуществлять экономически  и финансово обоснованный выбор метода принятия управленческих решений; оценивать возможные варианты решения проблемы; </w:t>
      </w:r>
      <w:r w:rsidRPr="00937130">
        <w:rPr>
          <w:rFonts w:ascii="Times New Roman" w:hAnsi="Times New Roman" w:cs="Times New Roman"/>
          <w:sz w:val="24"/>
          <w:szCs w:val="24"/>
        </w:rPr>
        <w:t>осуществлять анализ и оценивать его результаты при из</w:t>
      </w:r>
      <w:r w:rsidRPr="00937130">
        <w:rPr>
          <w:rFonts w:ascii="Times New Roman" w:hAnsi="Times New Roman" w:cs="Times New Roman"/>
          <w:sz w:val="24"/>
          <w:szCs w:val="24"/>
        </w:rPr>
        <w:t>у</w:t>
      </w:r>
      <w:r w:rsidRPr="00937130">
        <w:rPr>
          <w:rFonts w:ascii="Times New Roman" w:hAnsi="Times New Roman" w:cs="Times New Roman"/>
          <w:sz w:val="24"/>
          <w:szCs w:val="24"/>
        </w:rPr>
        <w:t>чении состояния нормирования труда и уровня использования труда; применять соотве</w:t>
      </w:r>
      <w:r w:rsidRPr="00937130">
        <w:rPr>
          <w:rFonts w:ascii="Times New Roman" w:hAnsi="Times New Roman" w:cs="Times New Roman"/>
          <w:sz w:val="24"/>
          <w:szCs w:val="24"/>
        </w:rPr>
        <w:t>т</w:t>
      </w:r>
      <w:r w:rsidRPr="00937130">
        <w:rPr>
          <w:rFonts w:ascii="Times New Roman" w:hAnsi="Times New Roman" w:cs="Times New Roman"/>
          <w:sz w:val="24"/>
          <w:szCs w:val="24"/>
        </w:rPr>
        <w:t xml:space="preserve">ствующие методы оценки при исследовании трудовых процессов; 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осуществлять анализ в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ы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 xml:space="preserve">полнения программ производства, качества и эффективности произведённой продукции; </w:t>
      </w:r>
      <w:r w:rsidRPr="00937130">
        <w:rPr>
          <w:rFonts w:ascii="Times New Roman" w:hAnsi="Times New Roman" w:cs="Times New Roman"/>
          <w:sz w:val="24"/>
          <w:szCs w:val="24"/>
        </w:rPr>
        <w:t>пр</w:t>
      </w:r>
      <w:r w:rsidRPr="00937130">
        <w:rPr>
          <w:rFonts w:ascii="Times New Roman" w:hAnsi="Times New Roman" w:cs="Times New Roman"/>
          <w:sz w:val="24"/>
          <w:szCs w:val="24"/>
        </w:rPr>
        <w:t>и</w:t>
      </w:r>
      <w:r w:rsidRPr="00937130">
        <w:rPr>
          <w:rFonts w:ascii="Times New Roman" w:hAnsi="Times New Roman" w:cs="Times New Roman"/>
          <w:sz w:val="24"/>
          <w:szCs w:val="24"/>
        </w:rPr>
        <w:t>менять типовые методики с использованием современных технических средств и технол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гий для</w:t>
      </w:r>
      <w:r w:rsidRPr="0093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7130">
        <w:rPr>
          <w:rFonts w:ascii="Times New Roman" w:hAnsi="Times New Roman" w:cs="Times New Roman"/>
          <w:sz w:val="24"/>
          <w:szCs w:val="24"/>
        </w:rPr>
        <w:t>обоснования и расчета социально-экономических показателей развития объекта исследования; анализировать достигнутые результаты деятельности объекта для целей его стратегического и тактического планирования.</w:t>
      </w:r>
    </w:p>
    <w:p w:rsidR="00937130" w:rsidRPr="00937130" w:rsidRDefault="00937130" w:rsidP="00937130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7130">
        <w:rPr>
          <w:rFonts w:ascii="Times New Roman" w:hAnsi="Times New Roman" w:cs="Times New Roman"/>
          <w:b/>
          <w:bCs/>
          <w:sz w:val="24"/>
          <w:szCs w:val="24"/>
        </w:rPr>
        <w:t>Владеть:</w:t>
      </w:r>
    </w:p>
    <w:p w:rsidR="00937130" w:rsidRPr="00937130" w:rsidRDefault="00937130" w:rsidP="00D16D41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>п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рактическими навыками поиска, анализа, синтеза информации выбора опт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мальных способов  решения задач; определения круга задач и выработки решений в ра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ках поставленной цели; оптимальных способов  решения задач, исходя из действующих правовых норм, имеющихся ресурсов и ограничений; </w:t>
      </w:r>
      <w:r w:rsidRPr="00937130">
        <w:rPr>
          <w:rFonts w:ascii="Times New Roman" w:hAnsi="Times New Roman" w:cs="Times New Roman"/>
          <w:sz w:val="24"/>
          <w:szCs w:val="24"/>
        </w:rPr>
        <w:t>оценки перспектив экономического роста и технологического развития экономики страны, последствий для принятия экон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мических решений; навыками решения задач в сфере личного экономического и финанс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вого планирования, а также использования финансовых инструментов для управления личными финансами, оценки индивидуальных рисков;</w:t>
      </w:r>
    </w:p>
    <w:p w:rsidR="00937130" w:rsidRPr="00937130" w:rsidRDefault="00937130" w:rsidP="00D16D41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0">
        <w:rPr>
          <w:rStyle w:val="markedcontent"/>
          <w:rFonts w:ascii="Times New Roman" w:hAnsi="Times New Roman" w:cs="Times New Roman"/>
          <w:sz w:val="24"/>
          <w:szCs w:val="24"/>
        </w:rPr>
        <w:t>методами анализа, необходимыми основами микроэкономической и макроэк</w:t>
      </w:r>
      <w:r w:rsidRPr="00937130">
        <w:rPr>
          <w:rStyle w:val="markedcontent"/>
          <w:rFonts w:ascii="Times New Roman" w:hAnsi="Times New Roman" w:cs="Times New Roman"/>
          <w:sz w:val="24"/>
          <w:szCs w:val="24"/>
        </w:rPr>
        <w:t>о</w:t>
      </w:r>
      <w:r w:rsidRPr="00937130">
        <w:rPr>
          <w:rStyle w:val="markedcontent"/>
          <w:rFonts w:ascii="Times New Roman" w:hAnsi="Times New Roman" w:cs="Times New Roman"/>
          <w:sz w:val="24"/>
          <w:szCs w:val="24"/>
        </w:rPr>
        <w:t>номической теории для успешного выполнения профессиональной деятельности и реш</w:t>
      </w:r>
      <w:r w:rsidRPr="00937130">
        <w:rPr>
          <w:rStyle w:val="markedcontent"/>
          <w:rFonts w:ascii="Times New Roman" w:hAnsi="Times New Roman" w:cs="Times New Roman"/>
          <w:sz w:val="24"/>
          <w:szCs w:val="24"/>
        </w:rPr>
        <w:t>е</w:t>
      </w:r>
      <w:r w:rsidRPr="00937130">
        <w:rPr>
          <w:rStyle w:val="markedcontent"/>
          <w:rFonts w:ascii="Times New Roman" w:hAnsi="Times New Roman" w:cs="Times New Roman"/>
          <w:sz w:val="24"/>
          <w:szCs w:val="24"/>
        </w:rPr>
        <w:t xml:space="preserve">ния типовых и стандартных экономических задач; </w:t>
      </w:r>
      <w:r w:rsidRPr="00937130">
        <w:rPr>
          <w:rFonts w:ascii="Times New Roman" w:hAnsi="Times New Roman" w:cs="Times New Roman"/>
          <w:sz w:val="24"/>
          <w:szCs w:val="24"/>
        </w:rPr>
        <w:t>практическими</w:t>
      </w:r>
      <w:r w:rsidRPr="0093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7130">
        <w:rPr>
          <w:rFonts w:ascii="Times New Roman" w:hAnsi="Times New Roman" w:cs="Times New Roman"/>
          <w:sz w:val="24"/>
          <w:szCs w:val="24"/>
        </w:rPr>
        <w:t>навыками применения математического аппарата, применяемого для построения теоретических моделей и реш</w:t>
      </w:r>
      <w:r w:rsidRPr="00937130">
        <w:rPr>
          <w:rFonts w:ascii="Times New Roman" w:hAnsi="Times New Roman" w:cs="Times New Roman"/>
          <w:sz w:val="24"/>
          <w:szCs w:val="24"/>
        </w:rPr>
        <w:t>е</w:t>
      </w:r>
      <w:r w:rsidRPr="00937130">
        <w:rPr>
          <w:rFonts w:ascii="Times New Roman" w:hAnsi="Times New Roman" w:cs="Times New Roman"/>
          <w:sz w:val="24"/>
          <w:szCs w:val="24"/>
        </w:rPr>
        <w:t xml:space="preserve">ния типовых экономических задач; навыками анализа и объяснения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движущих сил и зак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 xml:space="preserve">номерностей исторического процесса, событий и процессов </w:t>
      </w:r>
      <w:r w:rsidRPr="00937130">
        <w:rPr>
          <w:rFonts w:ascii="Times New Roman" w:hAnsi="Times New Roman" w:cs="Times New Roman"/>
          <w:sz w:val="24"/>
          <w:szCs w:val="24"/>
        </w:rPr>
        <w:t xml:space="preserve">мировой и отечественной экономической истории; практическими навыками анализа и прогноза развития 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социал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937130">
        <w:rPr>
          <w:rFonts w:ascii="Times New Roman" w:hAnsi="Times New Roman" w:cs="Times New Roman"/>
          <w:color w:val="000000"/>
          <w:sz w:val="24"/>
          <w:szCs w:val="24"/>
        </w:rPr>
        <w:t>но-экономических проблем и процессов</w:t>
      </w:r>
      <w:r w:rsidRPr="00937130">
        <w:rPr>
          <w:rFonts w:ascii="Times New Roman" w:hAnsi="Times New Roman" w:cs="Times New Roman"/>
          <w:sz w:val="24"/>
          <w:szCs w:val="24"/>
        </w:rPr>
        <w:t xml:space="preserve"> общества на построенных эконометрических м</w:t>
      </w:r>
      <w:r w:rsidRPr="00937130">
        <w:rPr>
          <w:rFonts w:ascii="Times New Roman" w:hAnsi="Times New Roman" w:cs="Times New Roman"/>
          <w:sz w:val="24"/>
          <w:szCs w:val="24"/>
        </w:rPr>
        <w:t>о</w:t>
      </w:r>
      <w:r w:rsidRPr="00937130">
        <w:rPr>
          <w:rFonts w:ascii="Times New Roman" w:hAnsi="Times New Roman" w:cs="Times New Roman"/>
          <w:sz w:val="24"/>
          <w:szCs w:val="24"/>
        </w:rPr>
        <w:t>делях;</w:t>
      </w:r>
    </w:p>
    <w:p w:rsidR="00937130" w:rsidRPr="00937130" w:rsidRDefault="00937130" w:rsidP="00D16D41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130">
        <w:rPr>
          <w:rFonts w:ascii="Times New Roman" w:hAnsi="Times New Roman" w:cs="Times New Roman"/>
          <w:sz w:val="24"/>
          <w:szCs w:val="24"/>
        </w:rPr>
        <w:t>навыками анализа и интерпретации информации в отчётности организаций, р</w:t>
      </w:r>
      <w:r w:rsidRPr="00937130">
        <w:rPr>
          <w:rFonts w:ascii="Times New Roman" w:hAnsi="Times New Roman" w:cs="Times New Roman"/>
          <w:sz w:val="24"/>
          <w:szCs w:val="24"/>
        </w:rPr>
        <w:t>е</w:t>
      </w:r>
      <w:r w:rsidRPr="00937130">
        <w:rPr>
          <w:rFonts w:ascii="Times New Roman" w:hAnsi="Times New Roman" w:cs="Times New Roman"/>
          <w:sz w:val="24"/>
          <w:szCs w:val="24"/>
        </w:rPr>
        <w:t>шения проблем на основе сравнительной оценки контролируемых параметров; практич</w:t>
      </w:r>
      <w:r w:rsidRPr="00937130">
        <w:rPr>
          <w:rFonts w:ascii="Times New Roman" w:hAnsi="Times New Roman" w:cs="Times New Roman"/>
          <w:sz w:val="24"/>
          <w:szCs w:val="24"/>
        </w:rPr>
        <w:t>е</w:t>
      </w:r>
      <w:r w:rsidRPr="00937130">
        <w:rPr>
          <w:rFonts w:ascii="Times New Roman" w:hAnsi="Times New Roman" w:cs="Times New Roman"/>
          <w:sz w:val="24"/>
          <w:szCs w:val="24"/>
        </w:rPr>
        <w:t>скими навыками</w:t>
      </w:r>
      <w:r w:rsidRPr="009371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7130">
        <w:rPr>
          <w:rFonts w:ascii="Times New Roman" w:hAnsi="Times New Roman" w:cs="Times New Roman"/>
          <w:sz w:val="24"/>
          <w:szCs w:val="24"/>
        </w:rPr>
        <w:t>выбора методов принятия обоснованных управленческих решений; оце</w:t>
      </w:r>
      <w:r w:rsidRPr="00937130">
        <w:rPr>
          <w:rFonts w:ascii="Times New Roman" w:hAnsi="Times New Roman" w:cs="Times New Roman"/>
          <w:sz w:val="24"/>
          <w:szCs w:val="24"/>
        </w:rPr>
        <w:t>н</w:t>
      </w:r>
      <w:r w:rsidRPr="00937130">
        <w:rPr>
          <w:rFonts w:ascii="Times New Roman" w:hAnsi="Times New Roman" w:cs="Times New Roman"/>
          <w:sz w:val="24"/>
          <w:szCs w:val="24"/>
        </w:rPr>
        <w:t>ки эффективности различных вариантов решения проблемы и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 xml:space="preserve"> состояния нормирования тр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да, показателей использования труда; практическими</w:t>
      </w:r>
      <w:r w:rsidRPr="00937130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навыками анализа выполнения произво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>д</w:t>
      </w:r>
      <w:r w:rsidRPr="00937130">
        <w:rPr>
          <w:rFonts w:ascii="Times New Roman" w:hAnsi="Times New Roman" w:cs="Times New Roman"/>
          <w:spacing w:val="-6"/>
          <w:sz w:val="24"/>
          <w:szCs w:val="24"/>
        </w:rPr>
        <w:t xml:space="preserve">ственной программы по объёму и качеству продукции, эффективности производства; </w:t>
      </w:r>
      <w:r w:rsidRPr="00937130">
        <w:rPr>
          <w:rFonts w:ascii="Times New Roman" w:hAnsi="Times New Roman" w:cs="Times New Roman"/>
          <w:sz w:val="24"/>
          <w:szCs w:val="24"/>
        </w:rPr>
        <w:t>навык</w:t>
      </w:r>
      <w:r w:rsidRPr="00937130">
        <w:rPr>
          <w:rFonts w:ascii="Times New Roman" w:hAnsi="Times New Roman" w:cs="Times New Roman"/>
          <w:sz w:val="24"/>
          <w:szCs w:val="24"/>
        </w:rPr>
        <w:t>а</w:t>
      </w:r>
      <w:r w:rsidRPr="00937130">
        <w:rPr>
          <w:rFonts w:ascii="Times New Roman" w:hAnsi="Times New Roman" w:cs="Times New Roman"/>
          <w:sz w:val="24"/>
          <w:szCs w:val="24"/>
        </w:rPr>
        <w:t>ми обоснования и определения социально-экономических показателей деятельности об</w:t>
      </w:r>
      <w:r w:rsidRPr="00937130">
        <w:rPr>
          <w:rFonts w:ascii="Times New Roman" w:hAnsi="Times New Roman" w:cs="Times New Roman"/>
          <w:sz w:val="24"/>
          <w:szCs w:val="24"/>
        </w:rPr>
        <w:t>ъ</w:t>
      </w:r>
      <w:r w:rsidRPr="00937130">
        <w:rPr>
          <w:rFonts w:ascii="Times New Roman" w:hAnsi="Times New Roman" w:cs="Times New Roman"/>
          <w:sz w:val="24"/>
          <w:szCs w:val="24"/>
        </w:rPr>
        <w:t xml:space="preserve">екта исследования с использованием современных технических средств и технологий и </w:t>
      </w:r>
      <w:r w:rsidRPr="00937130">
        <w:rPr>
          <w:rFonts w:ascii="Times New Roman" w:hAnsi="Times New Roman" w:cs="Times New Roman"/>
          <w:sz w:val="24"/>
          <w:szCs w:val="24"/>
        </w:rPr>
        <w:lastRenderedPageBreak/>
        <w:t>использования результатов анализа при стратегическом и тактическом планировании де</w:t>
      </w:r>
      <w:r w:rsidRPr="00937130">
        <w:rPr>
          <w:rFonts w:ascii="Times New Roman" w:hAnsi="Times New Roman" w:cs="Times New Roman"/>
          <w:sz w:val="24"/>
          <w:szCs w:val="24"/>
        </w:rPr>
        <w:t>я</w:t>
      </w:r>
      <w:r w:rsidRPr="00937130">
        <w:rPr>
          <w:rFonts w:ascii="Times New Roman" w:hAnsi="Times New Roman" w:cs="Times New Roman"/>
          <w:sz w:val="24"/>
          <w:szCs w:val="24"/>
        </w:rPr>
        <w:t>тельности объекта исследования.</w:t>
      </w:r>
    </w:p>
    <w:p w:rsidR="00937130" w:rsidRDefault="00937130" w:rsidP="002A7A2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5F0CDA" w:rsidRPr="005F0CDA" w:rsidRDefault="00C762BE" w:rsidP="005F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F0CDA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="005F0CDA" w:rsidRPr="005F0CD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1.</w:t>
      </w:r>
      <w:r w:rsidR="005F0CD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5F0CDA" w:rsidRPr="005F0CD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Модели контролируемых компетенций:</w:t>
      </w:r>
    </w:p>
    <w:p w:rsidR="005F0CDA" w:rsidRPr="005F0CDA" w:rsidRDefault="005F0CDA" w:rsidP="005F0C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- компетенции, формируемые в процессе изучения дисциплины (части компете</w:t>
      </w: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>н</w:t>
      </w: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>ций);</w:t>
      </w:r>
    </w:p>
    <w:p w:rsidR="005F0CDA" w:rsidRPr="005F0CDA" w:rsidRDefault="005F0CDA" w:rsidP="005F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0CDA">
        <w:rPr>
          <w:rFonts w:ascii="Times New Roman" w:eastAsia="Calibri" w:hAnsi="Times New Roman" w:cs="Times New Roman"/>
          <w:sz w:val="24"/>
          <w:szCs w:val="24"/>
          <w:lang w:val="ru-RU"/>
        </w:rPr>
        <w:t>- место дисциплины, в процессе формирования каждой компетенции</w:t>
      </w:r>
      <w:r w:rsidRPr="005F0CD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F0CDA" w:rsidRPr="005F0CDA" w:rsidRDefault="005F0CDA" w:rsidP="005F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0CDA" w:rsidRPr="005F0CDA" w:rsidRDefault="005F0CDA" w:rsidP="005F0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0CDA">
        <w:rPr>
          <w:rFonts w:ascii="Times New Roman" w:hAnsi="Times New Roman" w:cs="Times New Roman"/>
          <w:sz w:val="24"/>
          <w:szCs w:val="24"/>
          <w:lang w:val="ru-RU"/>
        </w:rPr>
        <w:t>Таблица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F0CDA">
        <w:rPr>
          <w:rFonts w:ascii="Times New Roman" w:hAnsi="Times New Roman" w:cs="Times New Roman"/>
          <w:sz w:val="24"/>
          <w:szCs w:val="24"/>
          <w:lang w:val="ru-RU"/>
        </w:rPr>
        <w:t>Место дисциплины в процессе формирования каждой компетенции (ее части)</w:t>
      </w:r>
    </w:p>
    <w:p w:rsidR="005F0CDA" w:rsidRDefault="005F0CDA" w:rsidP="002A7A26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7"/>
        <w:gridCol w:w="2551"/>
        <w:gridCol w:w="2693"/>
        <w:gridCol w:w="2552"/>
      </w:tblGrid>
      <w:tr w:rsidR="005F0CDA" w:rsidRPr="00C762BE" w:rsidTr="005F0CDA">
        <w:trPr>
          <w:trHeight w:val="1260"/>
        </w:trPr>
        <w:tc>
          <w:tcPr>
            <w:tcW w:w="1957" w:type="dxa"/>
            <w:shd w:val="clear" w:color="auto" w:fill="auto"/>
          </w:tcPr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Дисциплины, учас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вующие в начальном этапе формирования компетенции</w:t>
            </w: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(базовый уровень)</w:t>
            </w:r>
          </w:p>
        </w:tc>
        <w:tc>
          <w:tcPr>
            <w:tcW w:w="2693" w:type="dxa"/>
            <w:shd w:val="clear" w:color="auto" w:fill="auto"/>
          </w:tcPr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Дисциплины, учас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вующие в основном этапе формирования компетенции</w:t>
            </w: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(средний уровень)</w:t>
            </w:r>
          </w:p>
        </w:tc>
        <w:tc>
          <w:tcPr>
            <w:tcW w:w="2552" w:type="dxa"/>
            <w:shd w:val="clear" w:color="auto" w:fill="auto"/>
          </w:tcPr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Дисциплины, учас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вующие в заве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шающем этапе фо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мирования комп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тенции</w:t>
            </w:r>
          </w:p>
          <w:p w:rsidR="005F0CDA" w:rsidRPr="00C762BE" w:rsidRDefault="005F0CDA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(высокий уровень)</w:t>
            </w:r>
          </w:p>
        </w:tc>
      </w:tr>
      <w:tr w:rsidR="005F0CDA" w:rsidRPr="00C31BB5" w:rsidTr="005F0CDA">
        <w:trPr>
          <w:trHeight w:val="1056"/>
        </w:trPr>
        <w:tc>
          <w:tcPr>
            <w:tcW w:w="1957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ПК-1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Способен проводить сам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стоятельные 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следования в области экон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мики</w:t>
            </w:r>
          </w:p>
        </w:tc>
        <w:tc>
          <w:tcPr>
            <w:tcW w:w="2551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Аграрная экономика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Научно-исследовательская р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бота</w:t>
            </w:r>
          </w:p>
        </w:tc>
        <w:tc>
          <w:tcPr>
            <w:tcW w:w="2693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Экономика организ</w:t>
            </w: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ции (предприятия)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 по профилю профессиональной де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</w:t>
            </w:r>
          </w:p>
        </w:tc>
        <w:tc>
          <w:tcPr>
            <w:tcW w:w="2552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Преддипломная пра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тика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проц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дуре защиты и защита выпускной квалиф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кационной работы</w:t>
            </w:r>
          </w:p>
        </w:tc>
      </w:tr>
      <w:tr w:rsidR="005F0CDA" w:rsidRPr="00C31BB5" w:rsidTr="005F0CDA">
        <w:trPr>
          <w:trHeight w:val="1755"/>
        </w:trPr>
        <w:tc>
          <w:tcPr>
            <w:tcW w:w="1957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ПК-7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Способен планировать и прогнозировать экономическую деятельность организации</w:t>
            </w:r>
          </w:p>
        </w:tc>
        <w:tc>
          <w:tcPr>
            <w:tcW w:w="2551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Маркетинговый ан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лиз деятельности предприятия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Международные стандарты финанс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 отчетности в си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 экономических показателей организ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2693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 и инн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вации в аграрном пр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изводстве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Экономика организации (предприятия)</w:t>
            </w:r>
          </w:p>
        </w:tc>
        <w:tc>
          <w:tcPr>
            <w:tcW w:w="2552" w:type="dxa"/>
            <w:shd w:val="clear" w:color="auto" w:fill="auto"/>
          </w:tcPr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Преддипломная пра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тика</w:t>
            </w:r>
          </w:p>
          <w:p w:rsidR="005F0CDA" w:rsidRPr="00C762BE" w:rsidRDefault="005F0CDA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проц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дуре защиты и защита выпускной квалиф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кационной работы</w:t>
            </w:r>
          </w:p>
        </w:tc>
      </w:tr>
    </w:tbl>
    <w:p w:rsidR="00C762BE" w:rsidRDefault="00C762BE" w:rsidP="00C762BE">
      <w:pPr>
        <w:jc w:val="center"/>
        <w:rPr>
          <w:rFonts w:ascii="Times New Roman" w:hAnsi="Times New Roman" w:cs="Times New Roman"/>
          <w:b/>
          <w:lang w:val="ru-RU"/>
        </w:rPr>
      </w:pPr>
    </w:p>
    <w:p w:rsidR="00937130" w:rsidRPr="00937130" w:rsidRDefault="00937130" w:rsidP="00CD3C57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713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Показатели и критерии оценивания компетенций</w:t>
      </w:r>
      <w:r w:rsidRPr="00937130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на различных этапах их формирования</w:t>
      </w:r>
      <w:r w:rsidRPr="00937130">
        <w:rPr>
          <w:rFonts w:ascii="Times New Roman" w:eastAsia="Calibri" w:hAnsi="Times New Roman" w:cs="Times New Roman"/>
          <w:b/>
          <w:sz w:val="24"/>
          <w:szCs w:val="24"/>
          <w:lang w:val="ru-RU"/>
        </w:rPr>
        <w:t>, шкалы оценивания по дисциплине Б1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 w:rsidRPr="0093713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.06</w:t>
      </w:r>
      <w:r w:rsidRPr="00937130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937130">
        <w:rPr>
          <w:rFonts w:ascii="Times New Roman" w:hAnsi="Times New Roman" w:cs="Times New Roman"/>
          <w:b/>
          <w:sz w:val="24"/>
          <w:szCs w:val="24"/>
          <w:lang w:val="ru-RU"/>
        </w:rPr>
        <w:t>«Экономика организ</w:t>
      </w:r>
      <w:r w:rsidRPr="00937130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937130">
        <w:rPr>
          <w:rFonts w:ascii="Times New Roman" w:hAnsi="Times New Roman" w:cs="Times New Roman"/>
          <w:b/>
          <w:sz w:val="24"/>
          <w:szCs w:val="24"/>
          <w:lang w:val="ru-RU"/>
        </w:rPr>
        <w:t>ции (предприятия)»</w:t>
      </w:r>
    </w:p>
    <w:p w:rsidR="00937130" w:rsidRPr="00937130" w:rsidRDefault="00937130" w:rsidP="00937130">
      <w:pPr>
        <w:jc w:val="right"/>
        <w:rPr>
          <w:lang w:val="ru-RU"/>
        </w:rPr>
      </w:pPr>
    </w:p>
    <w:p w:rsidR="00AB5EFE" w:rsidRDefault="00C762BE" w:rsidP="00D16D41">
      <w:pPr>
        <w:pStyle w:val="ab"/>
        <w:numPr>
          <w:ilvl w:val="0"/>
          <w:numId w:val="6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AB5EFE">
        <w:rPr>
          <w:rFonts w:ascii="Times New Roman" w:hAnsi="Times New Roman" w:cs="Times New Roman"/>
          <w:sz w:val="24"/>
          <w:szCs w:val="24"/>
        </w:rPr>
        <w:t>Показатели и критерии оценивания компетенций на различных этапах их формир</w:t>
      </w:r>
      <w:r w:rsidRPr="00AB5EFE">
        <w:rPr>
          <w:rFonts w:ascii="Times New Roman" w:hAnsi="Times New Roman" w:cs="Times New Roman"/>
          <w:sz w:val="24"/>
          <w:szCs w:val="24"/>
        </w:rPr>
        <w:t>о</w:t>
      </w:r>
      <w:r w:rsidRPr="00AB5EFE">
        <w:rPr>
          <w:rFonts w:ascii="Times New Roman" w:hAnsi="Times New Roman" w:cs="Times New Roman"/>
          <w:sz w:val="24"/>
          <w:szCs w:val="24"/>
        </w:rPr>
        <w:t>вания</w:t>
      </w:r>
      <w:r w:rsidR="00AB5EFE" w:rsidRPr="00AB5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EFE" w:rsidRDefault="00AB5EFE" w:rsidP="00AB5EF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AB5EFE" w:rsidRDefault="00AB5EFE" w:rsidP="00AB5EF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C762BE" w:rsidRPr="00C762BE" w:rsidRDefault="00AB5EFE" w:rsidP="00AB5EFE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 w:rsidRPr="00AB5EFE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701"/>
        <w:gridCol w:w="1276"/>
        <w:gridCol w:w="4536"/>
        <w:gridCol w:w="1276"/>
      </w:tblGrid>
      <w:tr w:rsidR="00C762BE" w:rsidRPr="005F0CDA" w:rsidTr="00C17B5A">
        <w:trPr>
          <w:trHeight w:val="396"/>
        </w:trPr>
        <w:tc>
          <w:tcPr>
            <w:tcW w:w="709" w:type="dxa"/>
            <w:vMerge w:val="restart"/>
          </w:tcPr>
          <w:p w:rsidR="00C762BE" w:rsidRPr="00C762BE" w:rsidRDefault="00C762BE" w:rsidP="00C17B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Cs/>
                <w:sz w:val="24"/>
                <w:szCs w:val="24"/>
              </w:rPr>
              <w:t>№\№</w:t>
            </w:r>
          </w:p>
          <w:p w:rsidR="00C762BE" w:rsidRPr="00C762BE" w:rsidRDefault="00C762BE" w:rsidP="00C17B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Cs/>
                <w:sz w:val="24"/>
                <w:szCs w:val="24"/>
              </w:rPr>
              <w:t>п\п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shd w:val="clear" w:color="auto" w:fill="auto"/>
          </w:tcPr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Уровни сформированности компетенции</w:t>
            </w:r>
          </w:p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C762BE" w:rsidRPr="00C762BE" w:rsidTr="00A55106">
        <w:trPr>
          <w:trHeight w:val="311"/>
        </w:trPr>
        <w:tc>
          <w:tcPr>
            <w:tcW w:w="709" w:type="dxa"/>
            <w:vMerge/>
          </w:tcPr>
          <w:p w:rsidR="00C762BE" w:rsidRPr="00C762BE" w:rsidRDefault="00C762BE" w:rsidP="00C17B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C762BE" w:rsidRPr="00C762BE" w:rsidRDefault="00A55106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</w:tc>
        <w:tc>
          <w:tcPr>
            <w:tcW w:w="1276" w:type="dxa"/>
            <w:shd w:val="clear" w:color="auto" w:fill="auto"/>
          </w:tcPr>
          <w:p w:rsidR="00C762BE" w:rsidRPr="00C762BE" w:rsidRDefault="00C762BE" w:rsidP="00A55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</w:tr>
      <w:tr w:rsidR="00A55106" w:rsidRPr="00C31BB5" w:rsidTr="00A55106">
        <w:trPr>
          <w:trHeight w:val="4616"/>
        </w:trPr>
        <w:tc>
          <w:tcPr>
            <w:tcW w:w="709" w:type="dxa"/>
          </w:tcPr>
          <w:p w:rsidR="00A55106" w:rsidRPr="00C762BE" w:rsidRDefault="00A55106" w:rsidP="00C17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ПК-1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(1,2,3)</w:t>
            </w: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shd w:val="clear" w:color="auto" w:fill="auto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A55106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тенденции развития экономики; методологию проведения 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учных исследований и требования к структуре и содержанию публикаций 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учных изданий, стандартов к оформл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нию отчетов, обзоров, статей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55106" w:rsidRPr="00C762BE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цель и задачи, определять объект и предмет исследов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ния, применять методы к проводимому научному исследованию, анализировать, прогнозировать, оценивать качество, обобщать полученные результаты и д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лать выводы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55106" w:rsidRPr="00C762BE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val="ru-RU"/>
              </w:rPr>
              <w:t>Владеть: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Методологией проведения эк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номических исследований в соответствии с разработанной программой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5106" w:rsidRPr="00C31BB5" w:rsidTr="00A55106">
        <w:trPr>
          <w:trHeight w:val="2693"/>
        </w:trPr>
        <w:tc>
          <w:tcPr>
            <w:tcW w:w="709" w:type="dxa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b/>
                <w:iCs/>
              </w:rPr>
            </w:pPr>
            <w:r w:rsidRPr="00C76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55106" w:rsidRPr="00C762BE" w:rsidRDefault="00A55106" w:rsidP="00A55106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ПК-7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(1,2,3)</w:t>
            </w:r>
          </w:p>
        </w:tc>
        <w:tc>
          <w:tcPr>
            <w:tcW w:w="1276" w:type="dxa"/>
            <w:shd w:val="clear" w:color="auto" w:fill="auto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536" w:type="dxa"/>
            <w:shd w:val="clear" w:color="auto" w:fill="auto"/>
          </w:tcPr>
          <w:p w:rsidR="00A55106" w:rsidRPr="00C762BE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разработки стратегич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ских и тактических планов финансово-хозяйственной и производственной де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55106" w:rsidRPr="00C762BE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lang w:val="ru-RU"/>
              </w:rPr>
              <w:t xml:space="preserve">Уметь: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анализировать ф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нансово-экономическую отчетность о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55106" w:rsidRPr="00C762BE" w:rsidRDefault="00A55106" w:rsidP="00A5510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762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Владеть: 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разработки системы финансово-экономических показателей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  <w:p w:rsidR="00A55106" w:rsidRPr="00C762BE" w:rsidRDefault="00A55106" w:rsidP="00C17B5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762BE" w:rsidRPr="00C762BE" w:rsidRDefault="00C762BE" w:rsidP="00C762B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B5EFE" w:rsidRPr="003B4F4F" w:rsidRDefault="00AB5EFE" w:rsidP="00AB5EFE">
      <w:pPr>
        <w:ind w:left="100"/>
        <w:rPr>
          <w:rFonts w:ascii="Times New Roman" w:hAnsi="Times New Roman" w:cs="Times New Roman"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2. Программа оценивания контролируемой компетенции:</w:t>
      </w:r>
    </w:p>
    <w:p w:rsidR="00C762BE" w:rsidRPr="00AB5EFE" w:rsidRDefault="00AB5EFE" w:rsidP="00AB5EFE">
      <w:pPr>
        <w:spacing w:line="235" w:lineRule="auto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Таблица 3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3"/>
        <w:gridCol w:w="4767"/>
        <w:gridCol w:w="2126"/>
        <w:gridCol w:w="2410"/>
      </w:tblGrid>
      <w:tr w:rsidR="00AB5EFE" w:rsidRPr="00572F5D" w:rsidTr="003B4F4F">
        <w:trPr>
          <w:jc w:val="center"/>
        </w:trPr>
        <w:tc>
          <w:tcPr>
            <w:tcW w:w="473" w:type="dxa"/>
            <w:vAlign w:val="center"/>
          </w:tcPr>
          <w:p w:rsidR="00AB5EFE" w:rsidRPr="00572F5D" w:rsidRDefault="00AB5EFE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67" w:type="dxa"/>
            <w:vAlign w:val="center"/>
          </w:tcPr>
          <w:p w:rsidR="00AB5EFE" w:rsidRPr="00B30642" w:rsidRDefault="00AB5EFE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06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Контролируемые модули, разделы (темы) дисциплины*</w:t>
            </w:r>
          </w:p>
        </w:tc>
        <w:tc>
          <w:tcPr>
            <w:tcW w:w="2126" w:type="dxa"/>
            <w:vAlign w:val="center"/>
          </w:tcPr>
          <w:p w:rsidR="00AB5EFE" w:rsidRPr="00572F5D" w:rsidRDefault="00AB5EFE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контрол</w:t>
            </w:r>
            <w:r w:rsidRPr="00572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572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руемой компете</w:t>
            </w:r>
            <w:r w:rsidRPr="00572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572F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ции (или ее части)</w:t>
            </w:r>
          </w:p>
        </w:tc>
        <w:tc>
          <w:tcPr>
            <w:tcW w:w="2410" w:type="dxa"/>
            <w:vAlign w:val="center"/>
          </w:tcPr>
          <w:p w:rsidR="00AB5EFE" w:rsidRPr="00572F5D" w:rsidRDefault="00AB5EFE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оц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ночного средства</w:t>
            </w:r>
          </w:p>
        </w:tc>
      </w:tr>
      <w:tr w:rsidR="00AB5EFE" w:rsidRPr="00572F5D" w:rsidTr="003B4F4F">
        <w:trPr>
          <w:trHeight w:val="585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Предмет, метод и задачи курса "Эконо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мика организации (предприятия)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572F5D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669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Предприятие и его роль в условиях рыно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ной экономики.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Особенности создания, юридического оформления и реорганизации предприятия.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>Организация производственного процесса на предприятии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Формы организации производства на пре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приятии.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Производственные ресурсы предприятия и концепция взаимозаменяемости ресурсов.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Земельные ресурсы предприятия и эффе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тивность их использования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1F30F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C21F5">
              <w:t>Отчет</w:t>
            </w:r>
            <w:r>
              <w:t xml:space="preserve"> о</w:t>
            </w:r>
            <w:r w:rsidR="00ED31D4">
              <w:t xml:space="preserve"> </w:t>
            </w:r>
            <w:r>
              <w:t>выполнеии</w:t>
            </w:r>
            <w:r w:rsidR="00ED31D4">
              <w:t>и</w:t>
            </w:r>
            <w:r>
              <w:t xml:space="preserve"> практической </w:t>
            </w:r>
            <w:r w:rsidRPr="00EC21F5">
              <w:t>раб</w:t>
            </w:r>
            <w:r w:rsidRPr="00EC21F5">
              <w:t>о</w:t>
            </w:r>
            <w:r w:rsidRPr="00EC21F5">
              <w:t>ты</w:t>
            </w:r>
          </w:p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Основные средства как часть капитала сельскохозяйственного предприятия.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1F30F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C21F5">
              <w:t>Отчет</w:t>
            </w:r>
            <w:r>
              <w:t xml:space="preserve"> о  выполнеии практической </w:t>
            </w:r>
            <w:r w:rsidRPr="00EC21F5">
              <w:t>раб</w:t>
            </w:r>
            <w:r w:rsidRPr="00EC21F5">
              <w:t>о</w:t>
            </w:r>
            <w:r w:rsidRPr="00EC21F5">
              <w:t>ты</w:t>
            </w:r>
          </w:p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1110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Оборотные средства предприятия и их и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пользование.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1F30F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C21F5">
              <w:t>Отчет</w:t>
            </w:r>
            <w:r>
              <w:t xml:space="preserve"> о  выполне-нии практической </w:t>
            </w:r>
            <w:r w:rsidRPr="00EC21F5">
              <w:t>работы</w:t>
            </w:r>
          </w:p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Трудовые ресурсы предприятия.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1F30F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C21F5">
              <w:t>Отчет</w:t>
            </w:r>
            <w:r>
              <w:t xml:space="preserve"> о  выполнеии практической </w:t>
            </w:r>
            <w:r w:rsidRPr="00EC21F5">
              <w:t>раб</w:t>
            </w:r>
            <w:r w:rsidRPr="00EC21F5">
              <w:t>о</w:t>
            </w:r>
            <w:r w:rsidRPr="00EC21F5">
              <w:t>ты</w:t>
            </w:r>
          </w:p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Научно-технический прогресс и научно-те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хнический потенциал предприятия</w:t>
            </w:r>
          </w:p>
        </w:tc>
        <w:tc>
          <w:tcPr>
            <w:tcW w:w="2126" w:type="dxa"/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Издержки предприятия и их сущность.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1F30FC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C21F5">
              <w:t>Отчет</w:t>
            </w:r>
            <w:r>
              <w:t xml:space="preserve"> о  выпол-нении прак-тической </w:t>
            </w:r>
            <w:r w:rsidRPr="00EC21F5">
              <w:t>работы</w:t>
            </w:r>
          </w:p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Производство продукции и макс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имизация прибыли на предприятии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Контроль, анализ и планир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ование деятел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ности предприятия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Принятие хозяйственных решений на пре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приятии.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Default="00AB5EFE" w:rsidP="003B4F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</w:tr>
      <w:tr w:rsidR="00AB5EFE" w:rsidRPr="00572F5D" w:rsidTr="003B4F4F">
        <w:trPr>
          <w:trHeight w:val="347"/>
          <w:jc w:val="center"/>
        </w:trPr>
        <w:tc>
          <w:tcPr>
            <w:tcW w:w="473" w:type="dxa"/>
          </w:tcPr>
          <w:p w:rsidR="00AB5EFE" w:rsidRPr="00572F5D" w:rsidRDefault="00AB5EFE" w:rsidP="00D16D41">
            <w:pPr>
              <w:numPr>
                <w:ilvl w:val="0"/>
                <w:numId w:val="2"/>
              </w:numPr>
              <w:tabs>
                <w:tab w:val="clear" w:pos="57"/>
                <w:tab w:val="num" w:pos="-34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67" w:type="dxa"/>
          </w:tcPr>
          <w:p w:rsidR="00AB5EFE" w:rsidRPr="00572F5D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F5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Прекращение деятельности и банкротство предприятия.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5EFE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2F5D">
              <w:rPr>
                <w:sz w:val="24"/>
                <w:szCs w:val="24"/>
              </w:rPr>
              <w:t>ПК-1</w:t>
            </w:r>
          </w:p>
          <w:p w:rsidR="00AB5EFE" w:rsidRPr="00384F6C" w:rsidRDefault="00AB5EFE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</w:t>
            </w:r>
          </w:p>
        </w:tc>
        <w:tc>
          <w:tcPr>
            <w:tcW w:w="2410" w:type="dxa"/>
          </w:tcPr>
          <w:p w:rsidR="00AB5EFE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AB5EFE" w:rsidRPr="00B30642" w:rsidRDefault="00AB5EFE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  <w:p w:rsidR="00AB5EFE" w:rsidRPr="00572F5D" w:rsidRDefault="00AB5EFE" w:rsidP="003B4F4F">
            <w:pPr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E61" w:rsidRDefault="00012E61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12E61" w:rsidRDefault="00012E61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62BE" w:rsidRPr="00E62D16" w:rsidRDefault="00E62D16" w:rsidP="00C762BE">
      <w:pPr>
        <w:spacing w:line="235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2.1</w:t>
      </w:r>
      <w:r w:rsidR="00C762BE" w:rsidRPr="00E62D16">
        <w:rPr>
          <w:rFonts w:ascii="Times New Roman" w:hAnsi="Times New Roman" w:cs="Times New Roman"/>
          <w:sz w:val="24"/>
          <w:szCs w:val="24"/>
          <w:lang w:val="ru-RU"/>
        </w:rPr>
        <w:t>. Шкалы оценивания</w:t>
      </w:r>
    </w:p>
    <w:p w:rsidR="00C762BE" w:rsidRPr="00C762BE" w:rsidRDefault="00C762BE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>Таблица 4</w:t>
      </w:r>
    </w:p>
    <w:p w:rsidR="00C762BE" w:rsidRPr="00C762BE" w:rsidRDefault="00C762BE" w:rsidP="00C762BE">
      <w:pPr>
        <w:spacing w:line="235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762BE">
        <w:rPr>
          <w:rFonts w:ascii="Times New Roman" w:hAnsi="Times New Roman" w:cs="Times New Roman"/>
          <w:sz w:val="24"/>
          <w:szCs w:val="24"/>
          <w:lang w:val="ru-RU"/>
        </w:rPr>
        <w:t xml:space="preserve">Шкала оценивания для проведения промежуточной аттестации обучающихся </w:t>
      </w:r>
    </w:p>
    <w:p w:rsidR="00C762BE" w:rsidRPr="00C762BE" w:rsidRDefault="00C762BE" w:rsidP="00C762BE">
      <w:pPr>
        <w:spacing w:line="235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2BE">
        <w:rPr>
          <w:rFonts w:ascii="Times New Roman" w:hAnsi="Times New Roman" w:cs="Times New Roman"/>
          <w:sz w:val="24"/>
          <w:szCs w:val="24"/>
        </w:rPr>
        <w:t xml:space="preserve">по дисциплине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709"/>
        <w:gridCol w:w="7619"/>
      </w:tblGrid>
      <w:tr w:rsidR="00C762BE" w:rsidRPr="00C762BE" w:rsidTr="00C17B5A">
        <w:tc>
          <w:tcPr>
            <w:tcW w:w="1526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Шкала оценивания</w:t>
            </w:r>
          </w:p>
        </w:tc>
        <w:tc>
          <w:tcPr>
            <w:tcW w:w="709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7619" w:type="dxa"/>
          </w:tcPr>
          <w:p w:rsidR="00C762BE" w:rsidRPr="00C762BE" w:rsidRDefault="00714318" w:rsidP="00714318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C762BE" w:rsidRPr="00C762BE">
              <w:rPr>
                <w:rFonts w:ascii="Times New Roman" w:hAnsi="Times New Roman" w:cs="Times New Roman"/>
                <w:sz w:val="24"/>
                <w:szCs w:val="24"/>
              </w:rPr>
              <w:t>ритерии</w:t>
            </w:r>
          </w:p>
        </w:tc>
      </w:tr>
      <w:tr w:rsidR="00C762BE" w:rsidRPr="00C31BB5" w:rsidTr="00C17B5A">
        <w:tc>
          <w:tcPr>
            <w:tcW w:w="1526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709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19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Теоретическое содержание дисциплины освоено полностью, без проб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лов, необходимые практические навыки работы с освоенным матери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лом сформированы, предусмотренные рабочей программой дисципл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 учебные задания выполнены, качество их выполнения высокое. М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гистрант демонстрирует полное соответствие знаний, умений и нав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ков, показателям и критериям оценивания компетенций на формиру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мом дисциплиной уровне; оперирует приобретенными знаниями, ум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ниями и навыками, в том числе в ситуациях повышенной сложности. </w:t>
            </w:r>
          </w:p>
        </w:tc>
      </w:tr>
      <w:tr w:rsidR="00C762BE" w:rsidRPr="00C31BB5" w:rsidTr="00C17B5A">
        <w:tc>
          <w:tcPr>
            <w:tcW w:w="1526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709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19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Теоретическое содержание дисциплины освоено полностью, без проб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лов, некоторые практические навыки работы с освоенным материалом сформированы недостаточно, предусмотренные рабочей программой дисциплины учебные задания выполнены, качество выполнения пр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имущественно высокое с незначительными ошибками. Магистрант д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монстрирует частичное соответствие знаний, умений и навыков, пок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зателям и критериям оценивания компетенций на формируемом дисц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плиной уровне: основные знания и умения освоены, но допускаются незначительные ошибки, неточности, затруднения при переносе знаний и умений в новые, нестандартные ситуации.</w:t>
            </w:r>
          </w:p>
        </w:tc>
      </w:tr>
      <w:tr w:rsidR="00C762BE" w:rsidRPr="00C31BB5" w:rsidTr="00C17B5A">
        <w:tc>
          <w:tcPr>
            <w:tcW w:w="1526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709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19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Теоретическое содержание дисциплины освоено частично, но пробелы не носят принципиального характера, необходимый минимум практич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ских навыков работы с освоенным материалом сформирован, учебные задания, предусмотренные рабочей программой дисциплины выполнено частично и (или) с ошибками. Магистрант демонстрирует неполное с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ответствие знаний, умений и навыков показателям и критериям оцен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вания компетенций на формируемом дисциплиной уровне: допускаются значительные ошибки, проявляется отсутствие знаний по ряду вопросов, магистрант испытывает значительные затруднения при оперировании знаниями и умениями при их переносе на новые ситуации.</w:t>
            </w:r>
          </w:p>
        </w:tc>
      </w:tr>
      <w:tr w:rsidR="00C762BE" w:rsidRPr="00C31BB5" w:rsidTr="00C17B5A">
        <w:tc>
          <w:tcPr>
            <w:tcW w:w="1526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709" w:type="dxa"/>
          </w:tcPr>
          <w:p w:rsidR="00C762BE" w:rsidRPr="00C762BE" w:rsidRDefault="00C762BE" w:rsidP="00C17B5A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9" w:type="dxa"/>
          </w:tcPr>
          <w:p w:rsidR="00C762BE" w:rsidRPr="00C762BE" w:rsidRDefault="00C762BE" w:rsidP="00C17B5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Теоретическое содержание дисциплины освоено частично, необход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мые практические навыки работы не сформированы, учебные задания не выполнены, либо качество их выполнения очень низкое. Магистрант демонстрирует явную недостаточность или полное отсутствие знаний, умений и навыков  на заданном уровне сформированности компете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C762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ции </w:t>
            </w:r>
          </w:p>
        </w:tc>
      </w:tr>
    </w:tbl>
    <w:p w:rsidR="00012E61" w:rsidRDefault="00012E61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14318" w:rsidRDefault="00714318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762BE" w:rsidRPr="00714318" w:rsidRDefault="00C762BE" w:rsidP="00C762BE">
      <w:pPr>
        <w:spacing w:line="235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14318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5</w:t>
      </w:r>
    </w:p>
    <w:p w:rsidR="00714318" w:rsidRPr="00714318" w:rsidRDefault="00714318" w:rsidP="00714318">
      <w:pPr>
        <w:jc w:val="center"/>
        <w:rPr>
          <w:rFonts w:ascii="Times New Roman" w:hAnsi="Times New Roman" w:cs="Times New Roman"/>
          <w:sz w:val="24"/>
          <w:szCs w:val="24"/>
        </w:rPr>
      </w:pPr>
      <w:r w:rsidRPr="00714318">
        <w:rPr>
          <w:rFonts w:ascii="Times New Roman" w:hAnsi="Times New Roman" w:cs="Times New Roman"/>
          <w:sz w:val="24"/>
          <w:szCs w:val="24"/>
        </w:rPr>
        <w:t>Шкала оценивания теста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74"/>
        <w:gridCol w:w="1134"/>
        <w:gridCol w:w="5855"/>
      </w:tblGrid>
      <w:tr w:rsidR="00714318" w:rsidRPr="00714318" w:rsidTr="003B4F4F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Шкала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</w:tr>
      <w:tr w:rsidR="00714318" w:rsidRPr="00714318" w:rsidTr="003B4F4F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более 85 %</w:t>
            </w:r>
          </w:p>
        </w:tc>
      </w:tr>
      <w:tr w:rsidR="00714318" w:rsidRPr="00714318" w:rsidTr="003B4F4F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71-85 %</w:t>
            </w:r>
          </w:p>
        </w:tc>
      </w:tr>
      <w:tr w:rsidR="00714318" w:rsidRPr="00714318" w:rsidTr="003B4F4F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45-70 %</w:t>
            </w:r>
          </w:p>
        </w:tc>
      </w:tr>
      <w:tr w:rsidR="00714318" w:rsidRPr="00714318" w:rsidTr="003B4F4F"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318" w:rsidRPr="00714318" w:rsidRDefault="00714318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318">
              <w:rPr>
                <w:rFonts w:ascii="Times New Roman" w:hAnsi="Times New Roman" w:cs="Times New Roman"/>
                <w:sz w:val="24"/>
                <w:szCs w:val="24"/>
              </w:rPr>
              <w:t>количество правильных ответов менее 45 %</w:t>
            </w:r>
          </w:p>
        </w:tc>
      </w:tr>
    </w:tbl>
    <w:p w:rsidR="00714318" w:rsidRPr="00714318" w:rsidRDefault="00714318" w:rsidP="007143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E62D16" w:rsidRPr="00E62D16" w:rsidRDefault="00E62D16" w:rsidP="00E62D16">
      <w:pPr>
        <w:ind w:left="10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E62D16">
        <w:rPr>
          <w:rFonts w:ascii="Times New Roman" w:eastAsia="Calibri" w:hAnsi="Times New Roman" w:cs="Times New Roman"/>
          <w:sz w:val="24"/>
          <w:szCs w:val="24"/>
          <w:vertAlign w:val="subscript"/>
          <w:lang w:val="ru-RU"/>
        </w:rPr>
        <w:t>.</w:t>
      </w: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Методические материалы, определяющие процедуры оценивания знаний, умений, н</w:t>
      </w: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выков и опыта деятельности, характеризующих этапы формирования компетенций по дисциплине </w:t>
      </w:r>
    </w:p>
    <w:p w:rsidR="00E62D16" w:rsidRPr="00E62D16" w:rsidRDefault="00E62D16" w:rsidP="00E62D16">
      <w:pPr>
        <w:ind w:left="10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>Таблица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6</w:t>
      </w:r>
    </w:p>
    <w:p w:rsidR="00E62D16" w:rsidRDefault="00E62D16" w:rsidP="00E62D16">
      <w:pPr>
        <w:ind w:left="10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62D16">
        <w:rPr>
          <w:rFonts w:ascii="Times New Roman" w:eastAsia="Calibri" w:hAnsi="Times New Roman" w:cs="Times New Roman"/>
          <w:sz w:val="24"/>
          <w:szCs w:val="24"/>
          <w:lang w:val="ru-RU"/>
        </w:rPr>
        <w:t>Формы оценивания реализации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2602"/>
        <w:gridCol w:w="1538"/>
        <w:gridCol w:w="1620"/>
        <w:gridCol w:w="3171"/>
      </w:tblGrid>
      <w:tr w:rsidR="00E62D16" w:rsidRPr="00504F94" w:rsidTr="00ED31D4">
        <w:tc>
          <w:tcPr>
            <w:tcW w:w="334" w:type="pct"/>
          </w:tcPr>
          <w:p w:rsidR="00E62D16" w:rsidRPr="00E62D16" w:rsidRDefault="00E62D16" w:rsidP="003B4F4F">
            <w:pPr>
              <w:ind w:left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E62D16" w:rsidRPr="00E62D16" w:rsidRDefault="00E62D16" w:rsidP="003B4F4F">
            <w:pPr>
              <w:ind w:left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59" w:type="pct"/>
            <w:vAlign w:val="center"/>
          </w:tcPr>
          <w:p w:rsidR="00E62D16" w:rsidRPr="00E62D16" w:rsidRDefault="00E62D16" w:rsidP="00ED31D4">
            <w:pPr>
              <w:ind w:left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803" w:type="pct"/>
            <w:vAlign w:val="center"/>
          </w:tcPr>
          <w:p w:rsidR="00E62D16" w:rsidRPr="00E62D16" w:rsidRDefault="00E62D16" w:rsidP="00ED31D4">
            <w:pPr>
              <w:ind w:left="-2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744" w:type="pct"/>
            <w:vAlign w:val="center"/>
          </w:tcPr>
          <w:p w:rsidR="00E62D16" w:rsidRPr="00E62D16" w:rsidRDefault="00E62D16" w:rsidP="00ED31D4">
            <w:pPr>
              <w:ind w:left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1759" w:type="pct"/>
            <w:vAlign w:val="center"/>
          </w:tcPr>
          <w:p w:rsidR="00E62D16" w:rsidRPr="00E62D16" w:rsidRDefault="00E62D16" w:rsidP="00ED31D4">
            <w:pPr>
              <w:ind w:left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eastAsia="Calibri" w:hAnsi="Times New Roman" w:cs="Times New Roman"/>
                <w:sz w:val="24"/>
                <w:szCs w:val="24"/>
              </w:rPr>
              <w:t>Процедура использования</w:t>
            </w:r>
          </w:p>
        </w:tc>
      </w:tr>
      <w:tr w:rsidR="00E62D16" w:rsidRPr="00C31BB5" w:rsidTr="00E62D16">
        <w:trPr>
          <w:trHeight w:val="273"/>
        </w:trPr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Предмет, метод и з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дачи курса "Эконом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 организации (пре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приятия)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rPr>
          <w:trHeight w:val="1587"/>
        </w:trPr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Предприятие и его роль в условиях 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ы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ночной экономики.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7A50B7" w:rsidRDefault="00E62D16" w:rsidP="007A50B7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7A50B7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Вопросы к зачету выдаются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Особенности создания, юридического офор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ления и реорганизации предприятия.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7A50B7" w:rsidRDefault="00E62D16" w:rsidP="007A50B7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7A50B7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>Организация произво</w:t>
            </w:r>
            <w:r w:rsidRPr="00E62D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>д</w:t>
            </w:r>
            <w:r w:rsidRPr="00E62D16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>ственного процесса на предприятии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7A50B7" w:rsidRDefault="00E62D16" w:rsidP="007A50B7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7A50B7" w:rsidP="007A50B7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E62D16"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опросы к экзамену выд</w:t>
            </w:r>
            <w:r w:rsidR="00E62D16"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62D16"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Формы организации производства на пре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приятии.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7A50B7" w:rsidRDefault="00E62D16" w:rsidP="00E62D16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E62D16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Производственные 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сурсы предприятия и концепция взаимоз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меняемости ресурсов.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7A50B7" w:rsidRDefault="00E62D16" w:rsidP="007A5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7A50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Земельные ресурсы предприятия и эффе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тивность их использ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вания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62D16">
              <w:t>Отчет о  в</w:t>
            </w:r>
            <w:r w:rsidRPr="00E62D16">
              <w:t>ы</w:t>
            </w:r>
            <w:r w:rsidRPr="00E62D16">
              <w:t>полнении практической работы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тической работе осущест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ляется индивидуально,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Основные средства как часть капитала сел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ь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скохозяйственного предприятия.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62D16">
              <w:t>Отчет о  в</w:t>
            </w:r>
            <w:r w:rsidRPr="00E62D16">
              <w:t>ы</w:t>
            </w:r>
            <w:r w:rsidRPr="00E62D16">
              <w:t>полнении практической работы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тической работе осущест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ляется индивидуально,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Оборотные средства предприятия и их 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пользование.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62D16">
              <w:t>Отчет о  в</w:t>
            </w:r>
            <w:r w:rsidRPr="00E62D16">
              <w:t>ы</w:t>
            </w:r>
            <w:r w:rsidRPr="00E62D16">
              <w:t>полнении практической работы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тической работе осущест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ляется индивидуально,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pStyle w:val="af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Трудовые ресурсы предприятия.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62D16">
              <w:t>Отчет о  в</w:t>
            </w:r>
            <w:r w:rsidRPr="00E62D16">
              <w:t>ы</w:t>
            </w:r>
            <w:r w:rsidRPr="00E62D16">
              <w:t>полнении практической работы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тической работе осущест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ляется индивидуально,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ются за 2 недели до сдачи. 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Научно-технический прогресс и научно-технический потенц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ал предприятия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Издержки предпр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ятия и их сущность.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E62D16">
              <w:t>Отчет о  в</w:t>
            </w:r>
            <w:r w:rsidRPr="00E62D16">
              <w:t>ы</w:t>
            </w:r>
            <w:r w:rsidRPr="00E62D16">
              <w:t>полнении практической работы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выполнении пра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тической работе осущест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ляется индивидуально,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Производство проду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ции и максимизация прибыли на предпр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ятии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Контроль, анализ и планирование де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тельности предпр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ятия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Принятие хозяйстве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ных решений на пре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приятии.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ются за 2 недели до сдачи.</w:t>
            </w:r>
          </w:p>
        </w:tc>
      </w:tr>
      <w:tr w:rsidR="00E62D16" w:rsidRPr="00C31BB5" w:rsidTr="00E62D16">
        <w:tc>
          <w:tcPr>
            <w:tcW w:w="334" w:type="pct"/>
          </w:tcPr>
          <w:p w:rsidR="00E62D16" w:rsidRPr="00E62D16" w:rsidRDefault="00E62D16" w:rsidP="003B4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59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Прекращение деятел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ь</w:t>
            </w:r>
            <w:r w:rsidRPr="00E62D1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ности и банкротство предприятия.</w:t>
            </w:r>
          </w:p>
        </w:tc>
        <w:tc>
          <w:tcPr>
            <w:tcW w:w="803" w:type="pct"/>
          </w:tcPr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ПК-1</w:t>
            </w:r>
          </w:p>
          <w:p w:rsidR="00E62D16" w:rsidRPr="00E62D16" w:rsidRDefault="00E62D16" w:rsidP="003B4F4F">
            <w:pPr>
              <w:pStyle w:val="7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62D16">
              <w:rPr>
                <w:sz w:val="24"/>
                <w:szCs w:val="24"/>
              </w:rPr>
              <w:t>ПК-7</w:t>
            </w:r>
          </w:p>
        </w:tc>
        <w:tc>
          <w:tcPr>
            <w:tcW w:w="744" w:type="pct"/>
          </w:tcPr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</w:t>
            </w:r>
          </w:p>
          <w:p w:rsidR="00E62D16" w:rsidRPr="00E62D16" w:rsidRDefault="00E62D16" w:rsidP="003B4F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</w:t>
            </w:r>
          </w:p>
          <w:p w:rsidR="00E62D16" w:rsidRPr="00E62D16" w:rsidRDefault="00E62D16" w:rsidP="003B4F4F">
            <w:pPr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pct"/>
          </w:tcPr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Тесты выполняются инд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видуально, письменно или в ЭИОС.</w:t>
            </w:r>
          </w:p>
          <w:p w:rsidR="00E62D16" w:rsidRPr="00E62D16" w:rsidRDefault="00E62D16" w:rsidP="003B4F4F">
            <w:pPr>
              <w:ind w:left="-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к экзамену выд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E6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ются за 2 недели до сдачи.</w:t>
            </w:r>
          </w:p>
        </w:tc>
      </w:tr>
    </w:tbl>
    <w:p w:rsidR="00E62D16" w:rsidRPr="00E62D16" w:rsidRDefault="00E62D16" w:rsidP="00A51A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B4F4F" w:rsidRPr="003B4F4F" w:rsidRDefault="003B4F4F" w:rsidP="00A51AD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4. Оценочные средства </w:t>
      </w:r>
    </w:p>
    <w:p w:rsidR="003B4F4F" w:rsidRPr="003B4F4F" w:rsidRDefault="003B4F4F" w:rsidP="00A51ADB">
      <w:pPr>
        <w:pStyle w:val="af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B4F4F" w:rsidRPr="003B4F4F" w:rsidRDefault="003B4F4F" w:rsidP="00A51A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sz w:val="24"/>
          <w:szCs w:val="24"/>
          <w:lang w:val="ru-RU"/>
        </w:rPr>
        <w:t>Задания для подготовки к экзамену</w:t>
      </w:r>
    </w:p>
    <w:p w:rsidR="003B4F4F" w:rsidRPr="003B4F4F" w:rsidRDefault="003B4F4F" w:rsidP="00A51ADB">
      <w:pPr>
        <w:pStyle w:val="af"/>
        <w:suppressLineNumbers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3B4F4F" w:rsidRDefault="003B4F4F" w:rsidP="00A51ADB">
      <w:pPr>
        <w:pStyle w:val="af"/>
        <w:suppressLineNumber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B4F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4.1. Задания и эталоны ответов для оценки компетенции ПК-1 </w:t>
      </w:r>
      <w:r w:rsidRPr="003B4F4F">
        <w:rPr>
          <w:rFonts w:ascii="Times New Roman" w:hAnsi="Times New Roman" w:cs="Times New Roman"/>
          <w:sz w:val="24"/>
          <w:szCs w:val="24"/>
          <w:lang w:val="ru-RU"/>
        </w:rPr>
        <w:t>Способен проводить самостоятельные исследования в области экономики</w:t>
      </w:r>
      <w:r w:rsidRPr="003B4F4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ED31D4" w:rsidRDefault="00ED31D4" w:rsidP="00A51ADB">
      <w:pPr>
        <w:pStyle w:val="af"/>
        <w:suppressLineNumber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6600"/>
        <w:gridCol w:w="2295"/>
      </w:tblGrid>
      <w:tr w:rsidR="00ED31D4" w:rsidRPr="00452FFA" w:rsidTr="001B12B0">
        <w:tc>
          <w:tcPr>
            <w:tcW w:w="741" w:type="dxa"/>
          </w:tcPr>
          <w:p w:rsidR="00ED31D4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4" w:name="_Hlk176018223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№/№</w:t>
            </w:r>
          </w:p>
          <w:p w:rsidR="00ED31D4" w:rsidRPr="005739A1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943" w:type="dxa"/>
          </w:tcPr>
          <w:p w:rsidR="00ED31D4" w:rsidRPr="005739A1" w:rsidRDefault="00ED31D4" w:rsidP="00ED31D4">
            <w:pPr>
              <w:ind w:left="3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</w:p>
        </w:tc>
        <w:tc>
          <w:tcPr>
            <w:tcW w:w="4840" w:type="dxa"/>
          </w:tcPr>
          <w:p w:rsidR="00ED31D4" w:rsidRPr="005739A1" w:rsidRDefault="00ED31D4" w:rsidP="00ED31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Эталон ответа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43" w:type="dxa"/>
          </w:tcPr>
          <w:p w:rsidR="00ED31D4" w:rsidRPr="00452FFA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Дайте определение предприятия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a9"/>
              <w:tabs>
                <w:tab w:val="left" w:pos="898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Предприятие - это самостоятельный хозяйствующий субъ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ект, созданный предпринимателем или объединением предпринима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телей для производства продукции, выпо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л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нения работ и ок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зания услуг в целях удовлетворения общественных п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требностей и полу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чения прибыли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Какие документы необходимо представить при регистрации вновь создаваемого предприятия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Для регистрации вновь создаваемого предприятия нео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б</w:t>
            </w:r>
            <w:r w:rsidRPr="00452FFA">
              <w:rPr>
                <w:rFonts w:cs="Times New Roman"/>
                <w:iCs/>
                <w:sz w:val="24"/>
                <w:szCs w:val="24"/>
              </w:rPr>
              <w:t>хо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димо предста</w:t>
            </w:r>
            <w:r w:rsidRPr="00452FFA">
              <w:rPr>
                <w:rFonts w:cs="Times New Roman"/>
                <w:iCs/>
                <w:sz w:val="24"/>
                <w:szCs w:val="24"/>
              </w:rPr>
              <w:t>в</w:t>
            </w:r>
            <w:r w:rsidRPr="00452FFA">
              <w:rPr>
                <w:rFonts w:cs="Times New Roman"/>
                <w:iCs/>
                <w:sz w:val="24"/>
                <w:szCs w:val="24"/>
              </w:rPr>
              <w:t>ление заявления учредителя (или учредителей), уст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cs="Times New Roman"/>
                <w:iCs/>
                <w:sz w:val="24"/>
                <w:szCs w:val="24"/>
              </w:rPr>
              <w:t>ва предприятия, п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>становления собр</w:t>
            </w:r>
            <w:r w:rsidRPr="00452FFA">
              <w:rPr>
                <w:rFonts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cs="Times New Roman"/>
                <w:iCs/>
                <w:sz w:val="24"/>
                <w:szCs w:val="24"/>
              </w:rPr>
              <w:t>ния и договора у</w:t>
            </w:r>
            <w:r w:rsidRPr="00452FFA">
              <w:rPr>
                <w:rFonts w:cs="Times New Roman"/>
                <w:iCs/>
                <w:sz w:val="24"/>
                <w:szCs w:val="24"/>
              </w:rPr>
              <w:t>ч</w:t>
            </w:r>
            <w:r w:rsidRPr="00452FFA">
              <w:rPr>
                <w:rFonts w:cs="Times New Roman"/>
                <w:iCs/>
                <w:sz w:val="24"/>
                <w:szCs w:val="24"/>
              </w:rPr>
              <w:t>редителей о созд</w:t>
            </w:r>
            <w:r w:rsidRPr="00452FFA">
              <w:rPr>
                <w:rFonts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cs="Times New Roman"/>
                <w:iCs/>
                <w:sz w:val="24"/>
                <w:szCs w:val="24"/>
              </w:rPr>
              <w:t>нии предприятия и свидетельства об уплате государс</w:t>
            </w:r>
            <w:r w:rsidRPr="00452FFA">
              <w:rPr>
                <w:rFonts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венной по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шлины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называется доход, который может получать акционер за счет части чистой прибыли текущего года акционерного о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щества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a9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Доход, который может получать 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ционер за счет ча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ти чистой прибыли текущего года 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ционерного общ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ства, распреде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ляемой между де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жателями акций в процентах или 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солютной сумме, называется див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дендом</w:t>
            </w:r>
          </w:p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Укажите количественный критерий малого бизнеса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a9"/>
              <w:tabs>
                <w:tab w:val="left" w:pos="917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К числу количес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венных критериев малого бизнеса 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но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сится числе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ность занятых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43" w:type="dxa"/>
          </w:tcPr>
          <w:p w:rsidR="00ED31D4" w:rsidRPr="00452FFA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Назовите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</w:t>
            </w: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иды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предпринимательства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910"/>
              <w:tabs>
                <w:tab w:val="left" w:pos="0"/>
              </w:tabs>
              <w:spacing w:before="0"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К вилам предпр</w:t>
            </w:r>
            <w:r w:rsidRPr="00452FFA">
              <w:rPr>
                <w:rFonts w:cs="Times New Roman"/>
                <w:iCs/>
                <w:sz w:val="24"/>
                <w:szCs w:val="24"/>
              </w:rPr>
              <w:t>и</w:t>
            </w:r>
            <w:r w:rsidRPr="00452FFA">
              <w:rPr>
                <w:rFonts w:cs="Times New Roman"/>
                <w:iCs/>
                <w:sz w:val="24"/>
                <w:szCs w:val="24"/>
              </w:rPr>
              <w:t>нимательства отн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 xml:space="preserve">сятся </w:t>
            </w:r>
            <w:r w:rsidRPr="00452FFA">
              <w:rPr>
                <w:rFonts w:cs="Times New Roman"/>
                <w:sz w:val="24"/>
                <w:szCs w:val="24"/>
              </w:rPr>
              <w:t>производс</w:t>
            </w:r>
            <w:r w:rsidRPr="00452FFA">
              <w:rPr>
                <w:rFonts w:cs="Times New Roman"/>
                <w:sz w:val="24"/>
                <w:szCs w:val="24"/>
              </w:rPr>
              <w:t>т</w:t>
            </w:r>
            <w:r w:rsidRPr="00452FFA">
              <w:rPr>
                <w:rFonts w:cs="Times New Roman"/>
                <w:sz w:val="24"/>
                <w:szCs w:val="24"/>
              </w:rPr>
              <w:t>венная предприн</w:t>
            </w:r>
            <w:r w:rsidRPr="00452FFA">
              <w:rPr>
                <w:rFonts w:cs="Times New Roman"/>
                <w:sz w:val="24"/>
                <w:szCs w:val="24"/>
              </w:rPr>
              <w:t>и</w:t>
            </w:r>
            <w:r w:rsidRPr="00452FFA">
              <w:rPr>
                <w:rFonts w:cs="Times New Roman"/>
                <w:sz w:val="24"/>
                <w:szCs w:val="24"/>
              </w:rPr>
              <w:t>мательская де</w:t>
            </w:r>
            <w:r w:rsidRPr="00452FFA">
              <w:rPr>
                <w:rFonts w:cs="Times New Roman"/>
                <w:sz w:val="24"/>
                <w:szCs w:val="24"/>
              </w:rPr>
              <w:t>я</w:t>
            </w:r>
            <w:r w:rsidRPr="00452FFA">
              <w:rPr>
                <w:rFonts w:cs="Times New Roman"/>
                <w:sz w:val="24"/>
                <w:szCs w:val="24"/>
              </w:rPr>
              <w:t>тельность; комме</w:t>
            </w:r>
            <w:r w:rsidRPr="00452FFA">
              <w:rPr>
                <w:rFonts w:cs="Times New Roman"/>
                <w:sz w:val="24"/>
                <w:szCs w:val="24"/>
              </w:rPr>
              <w:t>р</w:t>
            </w:r>
            <w:r w:rsidRPr="00452FFA">
              <w:rPr>
                <w:rFonts w:cs="Times New Roman"/>
                <w:sz w:val="24"/>
                <w:szCs w:val="24"/>
              </w:rPr>
              <w:t>ческая предприн</w:t>
            </w:r>
            <w:r w:rsidRPr="00452FFA">
              <w:rPr>
                <w:rFonts w:cs="Times New Roman"/>
                <w:sz w:val="24"/>
                <w:szCs w:val="24"/>
              </w:rPr>
              <w:t>и</w:t>
            </w:r>
            <w:r w:rsidRPr="00452FFA">
              <w:rPr>
                <w:rFonts w:cs="Times New Roman"/>
                <w:sz w:val="24"/>
                <w:szCs w:val="24"/>
              </w:rPr>
              <w:t>мательская де</w:t>
            </w:r>
            <w:r w:rsidRPr="00452FFA">
              <w:rPr>
                <w:rFonts w:cs="Times New Roman"/>
                <w:sz w:val="24"/>
                <w:szCs w:val="24"/>
              </w:rPr>
              <w:t>я</w:t>
            </w:r>
            <w:r w:rsidRPr="00452FFA">
              <w:rPr>
                <w:rFonts w:cs="Times New Roman"/>
                <w:sz w:val="24"/>
                <w:szCs w:val="24"/>
              </w:rPr>
              <w:t>тельность; фина</w:t>
            </w:r>
            <w:r w:rsidRPr="00452FFA">
              <w:rPr>
                <w:rFonts w:cs="Times New Roman"/>
                <w:sz w:val="24"/>
                <w:szCs w:val="24"/>
              </w:rPr>
              <w:t>н</w:t>
            </w:r>
            <w:r w:rsidRPr="00452FFA">
              <w:rPr>
                <w:rFonts w:cs="Times New Roman"/>
                <w:sz w:val="24"/>
                <w:szCs w:val="24"/>
              </w:rPr>
              <w:t>совая предприн</w:t>
            </w:r>
            <w:r w:rsidRPr="00452FFA">
              <w:rPr>
                <w:rFonts w:cs="Times New Roman"/>
                <w:sz w:val="24"/>
                <w:szCs w:val="24"/>
              </w:rPr>
              <w:t>и</w:t>
            </w:r>
            <w:r w:rsidRPr="00452FFA">
              <w:rPr>
                <w:rFonts w:cs="Times New Roman"/>
                <w:sz w:val="24"/>
                <w:szCs w:val="24"/>
              </w:rPr>
              <w:t>мательская де</w:t>
            </w:r>
            <w:r w:rsidRPr="00452FFA">
              <w:rPr>
                <w:rFonts w:cs="Times New Roman"/>
                <w:sz w:val="24"/>
                <w:szCs w:val="24"/>
              </w:rPr>
              <w:t>я</w:t>
            </w:r>
            <w:r w:rsidRPr="00452FFA">
              <w:rPr>
                <w:rFonts w:cs="Times New Roman"/>
                <w:sz w:val="24"/>
                <w:szCs w:val="24"/>
              </w:rPr>
              <w:t>тельность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43" w:type="dxa"/>
          </w:tcPr>
          <w:p w:rsidR="00ED31D4" w:rsidRPr="00452FFA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Какие организации признаются коммерческими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К коммерческим организациям отн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 xml:space="preserve">сятся </w:t>
            </w:r>
            <w:r w:rsidRPr="00452FFA">
              <w:rPr>
                <w:rFonts w:cs="Times New Roman"/>
                <w:sz w:val="24"/>
                <w:szCs w:val="24"/>
              </w:rPr>
              <w:t>организации, преследующие в качестве основной цели своей де</w:t>
            </w:r>
            <w:r w:rsidRPr="00452FFA">
              <w:rPr>
                <w:rFonts w:cs="Times New Roman"/>
                <w:sz w:val="24"/>
                <w:szCs w:val="24"/>
              </w:rPr>
              <w:t>я</w:t>
            </w:r>
            <w:r w:rsidRPr="00452FFA">
              <w:rPr>
                <w:rFonts w:cs="Times New Roman"/>
                <w:sz w:val="24"/>
                <w:szCs w:val="24"/>
              </w:rPr>
              <w:t>тельности извлеч</w:t>
            </w:r>
            <w:r w:rsidRPr="00452FFA">
              <w:rPr>
                <w:rFonts w:cs="Times New Roman"/>
                <w:sz w:val="24"/>
                <w:szCs w:val="24"/>
              </w:rPr>
              <w:t>е</w:t>
            </w:r>
            <w:r w:rsidRPr="00452FFA">
              <w:rPr>
                <w:rFonts w:cs="Times New Roman"/>
                <w:sz w:val="24"/>
                <w:szCs w:val="24"/>
              </w:rPr>
              <w:t>ние прибыли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Какие материально-вещественные элементы предпри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softHyphen/>
              <w:t>ятия входят в состав оборотных производственных средств</w:t>
            </w:r>
            <w:r w:rsidRPr="00ED31D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В состав оборотных производственных средств предпри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ятия входят такие материально-вещественные эл</w:t>
            </w:r>
            <w:r w:rsidRPr="00452FFA">
              <w:rPr>
                <w:rFonts w:cs="Times New Roman"/>
                <w:iCs/>
                <w:sz w:val="24"/>
                <w:szCs w:val="24"/>
              </w:rPr>
              <w:t>е</w:t>
            </w:r>
            <w:r w:rsidRPr="00452FFA">
              <w:rPr>
                <w:rFonts w:cs="Times New Roman"/>
                <w:iCs/>
                <w:sz w:val="24"/>
                <w:szCs w:val="24"/>
              </w:rPr>
              <w:t>менты, как прои</w:t>
            </w:r>
            <w:r w:rsidRPr="00452FFA">
              <w:rPr>
                <w:rFonts w:cs="Times New Roman"/>
                <w:iCs/>
                <w:sz w:val="24"/>
                <w:szCs w:val="24"/>
              </w:rPr>
              <w:t>з</w:t>
            </w:r>
            <w:r w:rsidRPr="00452FFA">
              <w:rPr>
                <w:rFonts w:cs="Times New Roman"/>
                <w:iCs/>
                <w:sz w:val="24"/>
                <w:szCs w:val="24"/>
              </w:rPr>
              <w:t>водственные запасы сырья, материалов, полуфабрика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тов, покупных изделий, запасных частей, топлива, незавер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шенное произво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д</w:t>
            </w:r>
            <w:r w:rsidRPr="00452FFA">
              <w:rPr>
                <w:rFonts w:cs="Times New Roman"/>
                <w:iCs/>
                <w:sz w:val="24"/>
                <w:szCs w:val="24"/>
              </w:rPr>
              <w:t>ство, расходы б</w:t>
            </w:r>
            <w:r w:rsidRPr="00452FFA">
              <w:rPr>
                <w:rFonts w:cs="Times New Roman"/>
                <w:iCs/>
                <w:sz w:val="24"/>
                <w:szCs w:val="24"/>
              </w:rPr>
              <w:t>у</w:t>
            </w:r>
            <w:r w:rsidRPr="00452FFA">
              <w:rPr>
                <w:rFonts w:cs="Times New Roman"/>
                <w:iCs/>
                <w:sz w:val="24"/>
                <w:szCs w:val="24"/>
              </w:rPr>
              <w:lastRenderedPageBreak/>
              <w:t>дущих периодов</w:t>
            </w:r>
          </w:p>
        </w:tc>
      </w:tr>
      <w:tr w:rsidR="00ED31D4" w:rsidRPr="00452FFA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Назовите некоторые показатели эффективности использов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ния оборотных средств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sz w:val="24"/>
                <w:szCs w:val="24"/>
              </w:rPr>
              <w:t>К показателям э</w:t>
            </w:r>
            <w:r w:rsidRPr="00452FFA">
              <w:rPr>
                <w:rFonts w:cs="Times New Roman"/>
                <w:sz w:val="24"/>
                <w:szCs w:val="24"/>
              </w:rPr>
              <w:t>ф</w:t>
            </w:r>
            <w:r w:rsidRPr="00452FFA">
              <w:rPr>
                <w:rFonts w:cs="Times New Roman"/>
                <w:sz w:val="24"/>
                <w:szCs w:val="24"/>
              </w:rPr>
              <w:t>фективности и</w:t>
            </w:r>
            <w:r w:rsidRPr="00452FFA">
              <w:rPr>
                <w:rFonts w:cs="Times New Roman"/>
                <w:sz w:val="24"/>
                <w:szCs w:val="24"/>
              </w:rPr>
              <w:t>с</w:t>
            </w:r>
            <w:r w:rsidRPr="00452FFA">
              <w:rPr>
                <w:rFonts w:cs="Times New Roman"/>
                <w:sz w:val="24"/>
                <w:szCs w:val="24"/>
              </w:rPr>
              <w:t>пользования об</w:t>
            </w:r>
            <w:r w:rsidRPr="00452FFA">
              <w:rPr>
                <w:rFonts w:cs="Times New Roman"/>
                <w:sz w:val="24"/>
                <w:szCs w:val="24"/>
              </w:rPr>
              <w:t>о</w:t>
            </w:r>
            <w:r w:rsidRPr="00452FFA">
              <w:rPr>
                <w:rFonts w:cs="Times New Roman"/>
                <w:sz w:val="24"/>
                <w:szCs w:val="24"/>
              </w:rPr>
              <w:t>ротных средств о</w:t>
            </w:r>
            <w:r w:rsidRPr="00452FFA">
              <w:rPr>
                <w:rFonts w:cs="Times New Roman"/>
                <w:sz w:val="24"/>
                <w:szCs w:val="24"/>
              </w:rPr>
              <w:t>т</w:t>
            </w:r>
            <w:r w:rsidRPr="00452FFA">
              <w:rPr>
                <w:rFonts w:cs="Times New Roman"/>
                <w:sz w:val="24"/>
                <w:szCs w:val="24"/>
              </w:rPr>
              <w:t>носят коэффициент оборачиваемости, среднюю продо</w:t>
            </w:r>
            <w:r w:rsidRPr="00452FFA">
              <w:rPr>
                <w:rFonts w:cs="Times New Roman"/>
                <w:sz w:val="24"/>
                <w:szCs w:val="24"/>
              </w:rPr>
              <w:t>л</w:t>
            </w:r>
            <w:r w:rsidRPr="00452FFA">
              <w:rPr>
                <w:rFonts w:cs="Times New Roman"/>
                <w:sz w:val="24"/>
                <w:szCs w:val="24"/>
              </w:rPr>
              <w:t>жительность одного оборота оборотных средств</w:t>
            </w:r>
          </w:p>
        </w:tc>
      </w:tr>
      <w:tr w:rsidR="00ED31D4" w:rsidRPr="00C31BB5" w:rsidTr="001B12B0">
        <w:trPr>
          <w:trHeight w:val="689"/>
        </w:trPr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Какие показатели характеризуют эффективность использов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ния основных производственных фон</w:t>
            </w: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softHyphen/>
              <w:t>дов</w:t>
            </w:r>
            <w:r w:rsidRPr="00ED31D4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К показателям э</w:t>
            </w:r>
            <w:r w:rsidRPr="00452FFA">
              <w:rPr>
                <w:rFonts w:cs="Times New Roman"/>
                <w:iCs/>
                <w:sz w:val="24"/>
                <w:szCs w:val="24"/>
              </w:rPr>
              <w:t>ф</w:t>
            </w:r>
            <w:r w:rsidRPr="00452FFA">
              <w:rPr>
                <w:rFonts w:cs="Times New Roman"/>
                <w:iCs/>
                <w:sz w:val="24"/>
                <w:szCs w:val="24"/>
              </w:rPr>
              <w:t>фективности и</w:t>
            </w:r>
            <w:r w:rsidRPr="00452FFA">
              <w:rPr>
                <w:rFonts w:cs="Times New Roman"/>
                <w:iCs/>
                <w:sz w:val="24"/>
                <w:szCs w:val="24"/>
              </w:rPr>
              <w:t>с</w:t>
            </w:r>
            <w:r w:rsidRPr="00452FFA">
              <w:rPr>
                <w:rFonts w:cs="Times New Roman"/>
                <w:iCs/>
                <w:sz w:val="24"/>
                <w:szCs w:val="24"/>
              </w:rPr>
              <w:t>пользования осно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в</w:t>
            </w:r>
            <w:r w:rsidRPr="00452FFA">
              <w:rPr>
                <w:rFonts w:cs="Times New Roman"/>
                <w:iCs/>
                <w:sz w:val="24"/>
                <w:szCs w:val="24"/>
              </w:rPr>
              <w:t>ных производс</w:t>
            </w:r>
            <w:r w:rsidRPr="00452FFA">
              <w:rPr>
                <w:rFonts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венных фон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дов о</w:t>
            </w:r>
            <w:r w:rsidRPr="00452FFA">
              <w:rPr>
                <w:rFonts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носятся фондоотд</w:t>
            </w:r>
            <w:r w:rsidRPr="00452FFA">
              <w:rPr>
                <w:rFonts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cs="Times New Roman"/>
                <w:iCs/>
                <w:sz w:val="24"/>
                <w:szCs w:val="24"/>
              </w:rPr>
              <w:t>ча, фондоемкость</w:t>
            </w:r>
          </w:p>
        </w:tc>
      </w:tr>
      <w:tr w:rsidR="00ED31D4" w:rsidRPr="00C31BB5" w:rsidTr="001B12B0">
        <w:tc>
          <w:tcPr>
            <w:tcW w:w="741" w:type="dxa"/>
          </w:tcPr>
          <w:p w:rsidR="00ED31D4" w:rsidRPr="00452FFA" w:rsidRDefault="00ED31D4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943" w:type="dxa"/>
          </w:tcPr>
          <w:p w:rsidR="00ED31D4" w:rsidRPr="00ED31D4" w:rsidRDefault="00ED31D4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1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Дайте определение амортизации основных фондов</w:t>
            </w:r>
          </w:p>
        </w:tc>
        <w:tc>
          <w:tcPr>
            <w:tcW w:w="4840" w:type="dxa"/>
          </w:tcPr>
          <w:p w:rsidR="00ED31D4" w:rsidRPr="00452FFA" w:rsidRDefault="00ED31D4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Амортизация о</w:t>
            </w:r>
            <w:r w:rsidRPr="00452FFA">
              <w:rPr>
                <w:rFonts w:cs="Times New Roman"/>
                <w:iCs/>
                <w:sz w:val="24"/>
                <w:szCs w:val="24"/>
              </w:rPr>
              <w:t>с</w:t>
            </w:r>
            <w:r w:rsidRPr="00452FFA">
              <w:rPr>
                <w:rFonts w:cs="Times New Roman"/>
                <w:iCs/>
                <w:sz w:val="24"/>
                <w:szCs w:val="24"/>
              </w:rPr>
              <w:t>новных фондов — это процесс перен</w:t>
            </w:r>
            <w:r w:rsidRPr="00452FFA">
              <w:rPr>
                <w:rFonts w:cs="Times New Roman"/>
                <w:iCs/>
                <w:sz w:val="24"/>
                <w:szCs w:val="24"/>
              </w:rPr>
              <w:t>е</w:t>
            </w:r>
            <w:r w:rsidRPr="00452FFA">
              <w:rPr>
                <w:rFonts w:cs="Times New Roman"/>
                <w:iCs/>
                <w:sz w:val="24"/>
                <w:szCs w:val="24"/>
              </w:rPr>
              <w:t>сения стоимости основных фондов на себе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стоимость производимой   продукции</w:t>
            </w:r>
          </w:p>
        </w:tc>
      </w:tr>
      <w:tr w:rsidR="001B12B0" w:rsidRPr="00ED31D4" w:rsidTr="001B12B0">
        <w:tc>
          <w:tcPr>
            <w:tcW w:w="741" w:type="dxa"/>
          </w:tcPr>
          <w:p w:rsidR="001B12B0" w:rsidRPr="001B12B0" w:rsidRDefault="001B12B0" w:rsidP="001B1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3943" w:type="dxa"/>
          </w:tcPr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восстановите иерархическую послед</w:t>
            </w:r>
            <w:r w:rsidRPr="001B12B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о</w:t>
            </w:r>
            <w:r w:rsidRPr="001B12B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вательность.</w:t>
            </w:r>
          </w:p>
          <w:p w:rsidR="001B12B0" w:rsidRPr="001B12B0" w:rsidRDefault="001B12B0" w:rsidP="001B12B0">
            <w:pPr>
              <w:spacing w:after="0" w:line="240" w:lineRule="auto"/>
              <w:ind w:hanging="25"/>
              <w:outlineLvl w:val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Расположите в правильной последовательности этапы движ</w:t>
            </w: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продуктов труда, имея следующие варианты ответов:</w:t>
            </w:r>
          </w:p>
          <w:p w:rsidR="001B12B0" w:rsidRPr="001B12B0" w:rsidRDefault="001B12B0" w:rsidP="001B12B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Распределение</w:t>
            </w:r>
          </w:p>
          <w:p w:rsidR="001B12B0" w:rsidRPr="001B12B0" w:rsidRDefault="001B12B0" w:rsidP="001B12B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Потребление </w:t>
            </w:r>
          </w:p>
          <w:p w:rsidR="001B12B0" w:rsidRPr="001B12B0" w:rsidRDefault="001B12B0" w:rsidP="001B12B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Обмен </w:t>
            </w:r>
          </w:p>
          <w:p w:rsidR="001B12B0" w:rsidRPr="001B12B0" w:rsidRDefault="001B12B0" w:rsidP="001B12B0">
            <w:pPr>
              <w:spacing w:after="0" w:line="240" w:lineRule="auto"/>
              <w:ind w:firstLine="731"/>
              <w:outlineLvl w:val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Производство</w:t>
            </w:r>
          </w:p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1B12B0" w:rsidRPr="00C31BB5" w:rsidTr="00C31BB5"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Pr="001B12B0" w:rsidRDefault="001B12B0" w:rsidP="001B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c"/>
              <w:tblW w:w="0" w:type="auto"/>
              <w:jc w:val="center"/>
              <w:tblLook w:val="04A0"/>
            </w:tblPr>
            <w:tblGrid>
              <w:gridCol w:w="518"/>
              <w:gridCol w:w="517"/>
              <w:gridCol w:w="517"/>
              <w:gridCol w:w="517"/>
            </w:tblGrid>
            <w:tr w:rsidR="003E6E13" w:rsidRPr="005739A1" w:rsidTr="001B12B0">
              <w:trPr>
                <w:jc w:val="center"/>
              </w:trPr>
              <w:tc>
                <w:tcPr>
                  <w:tcW w:w="523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4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24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24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B12B0" w:rsidRPr="005739A1" w:rsidRDefault="001B12B0" w:rsidP="001B12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12B0" w:rsidRPr="00ED31D4" w:rsidTr="001B12B0">
        <w:tc>
          <w:tcPr>
            <w:tcW w:w="741" w:type="dxa"/>
          </w:tcPr>
          <w:p w:rsidR="001B12B0" w:rsidRPr="001B12B0" w:rsidRDefault="001B12B0" w:rsidP="001B1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3943" w:type="dxa"/>
          </w:tcPr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B12B0" w:rsidRPr="001B12B0" w:rsidRDefault="001B12B0" w:rsidP="001B12B0">
            <w:pPr>
              <w:spacing w:after="0" w:line="240" w:lineRule="auto"/>
              <w:ind w:hanging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Установите последовательность групп налогов от большей к меньшей:</w:t>
            </w:r>
          </w:p>
          <w:p w:rsidR="001B12B0" w:rsidRPr="001B12B0" w:rsidRDefault="001B12B0" w:rsidP="001B12B0">
            <w:pPr>
              <w:spacing w:after="0" w:line="240" w:lineRule="auto"/>
              <w:ind w:hanging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Федеральные</w:t>
            </w:r>
          </w:p>
          <w:p w:rsidR="001B12B0" w:rsidRPr="001B12B0" w:rsidRDefault="001B12B0" w:rsidP="001B12B0">
            <w:pPr>
              <w:spacing w:after="0" w:line="240" w:lineRule="auto"/>
              <w:ind w:hanging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Местные</w:t>
            </w:r>
          </w:p>
          <w:p w:rsidR="001B12B0" w:rsidRPr="001B12B0" w:rsidRDefault="001B12B0" w:rsidP="001B12B0">
            <w:pPr>
              <w:spacing w:after="0" w:line="240" w:lineRule="auto"/>
              <w:ind w:hanging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Региональные</w:t>
            </w:r>
          </w:p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1057"/>
              <w:gridCol w:w="1057"/>
              <w:gridCol w:w="1057"/>
            </w:tblGrid>
            <w:tr w:rsidR="001B12B0" w:rsidRPr="00C31BB5" w:rsidTr="00C31BB5"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057" w:type="dxa"/>
                </w:tcPr>
                <w:p w:rsidR="001B12B0" w:rsidRPr="001B12B0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tbl>
            <w:tblPr>
              <w:tblStyle w:val="ac"/>
              <w:tblW w:w="2125" w:type="dxa"/>
              <w:tblLook w:val="04A0"/>
            </w:tblPr>
            <w:tblGrid>
              <w:gridCol w:w="708"/>
              <w:gridCol w:w="708"/>
              <w:gridCol w:w="709"/>
            </w:tblGrid>
            <w:tr w:rsidR="001B12B0" w:rsidRPr="005739A1" w:rsidTr="001B12B0">
              <w:tc>
                <w:tcPr>
                  <w:tcW w:w="708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:rsidR="001B12B0" w:rsidRPr="005739A1" w:rsidRDefault="001B12B0" w:rsidP="001B12B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B12B0" w:rsidRPr="005739A1" w:rsidRDefault="001B12B0" w:rsidP="001B12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12B0" w:rsidRPr="001B12B0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3943" w:type="dxa"/>
          </w:tcPr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1B12B0" w:rsidRPr="001B12B0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B12B0" w:rsidRPr="00FD3DDC" w:rsidRDefault="001B12B0" w:rsidP="00FD3DDC">
            <w:pPr>
              <w:pStyle w:val="af8"/>
              <w:spacing w:before="0" w:beforeAutospacing="0" w:after="0" w:afterAutospacing="0"/>
              <w:rPr>
                <w:spacing w:val="-8"/>
              </w:rPr>
            </w:pPr>
            <w:r w:rsidRPr="00FD3DDC">
              <w:rPr>
                <w:spacing w:val="-8"/>
              </w:rPr>
              <w:t>Укажите последовательность убывания степени ликвидности а</w:t>
            </w:r>
            <w:r w:rsidRPr="00FD3DDC">
              <w:rPr>
                <w:spacing w:val="-8"/>
              </w:rPr>
              <w:t>к</w:t>
            </w:r>
            <w:r w:rsidRPr="00FD3DDC">
              <w:rPr>
                <w:spacing w:val="-8"/>
              </w:rPr>
              <w:t>тивов организации (от наиболее ликвидных к наименее ликви</w:t>
            </w:r>
            <w:r w:rsidRPr="00FD3DDC">
              <w:rPr>
                <w:spacing w:val="-8"/>
              </w:rPr>
              <w:t>д</w:t>
            </w:r>
            <w:r w:rsidRPr="00FD3DDC">
              <w:rPr>
                <w:spacing w:val="-8"/>
              </w:rPr>
              <w:lastRenderedPageBreak/>
              <w:t>ным активам):</w:t>
            </w:r>
          </w:p>
          <w:p w:rsidR="001B12B0" w:rsidRPr="005739A1" w:rsidRDefault="001B12B0" w:rsidP="00FD3DDC">
            <w:pPr>
              <w:pStyle w:val="af8"/>
              <w:spacing w:before="0" w:beforeAutospacing="0" w:after="0" w:afterAutospacing="0"/>
              <w:ind w:hanging="25"/>
            </w:pPr>
            <w:r w:rsidRPr="005739A1">
              <w:t>1. дебиторская задолженность;</w:t>
            </w:r>
          </w:p>
          <w:p w:rsidR="001B12B0" w:rsidRPr="005739A1" w:rsidRDefault="001B12B0" w:rsidP="00FD3DDC">
            <w:pPr>
              <w:pStyle w:val="af8"/>
              <w:spacing w:before="0" w:beforeAutospacing="0" w:after="0" w:afterAutospacing="0"/>
              <w:ind w:hanging="25"/>
            </w:pPr>
            <w:r w:rsidRPr="005739A1">
              <w:t>2. сырьё, материалы и другие аналогичные ценности;</w:t>
            </w:r>
          </w:p>
          <w:p w:rsidR="001B12B0" w:rsidRPr="005739A1" w:rsidRDefault="001B12B0" w:rsidP="00FD3DDC">
            <w:pPr>
              <w:pStyle w:val="af8"/>
              <w:spacing w:before="0" w:beforeAutospacing="0" w:after="0" w:afterAutospacing="0"/>
              <w:ind w:hanging="25"/>
            </w:pPr>
            <w:r w:rsidRPr="005739A1">
              <w:t>3. денежные средства;</w:t>
            </w:r>
          </w:p>
          <w:p w:rsidR="001B12B0" w:rsidRPr="005739A1" w:rsidRDefault="001B12B0" w:rsidP="00FD3DDC">
            <w:pPr>
              <w:pStyle w:val="af8"/>
              <w:spacing w:before="0" w:beforeAutospacing="0" w:after="0" w:afterAutospacing="0"/>
              <w:ind w:hanging="25"/>
            </w:pPr>
            <w:r w:rsidRPr="005739A1">
              <w:t>4. основные средства.</w:t>
            </w:r>
          </w:p>
          <w:p w:rsidR="001B12B0" w:rsidRPr="001B12B0" w:rsidRDefault="001B12B0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665"/>
              <w:gridCol w:w="666"/>
              <w:gridCol w:w="665"/>
              <w:gridCol w:w="666"/>
            </w:tblGrid>
            <w:tr w:rsidR="001B12B0" w:rsidRPr="00C31BB5" w:rsidTr="00FD3DDC">
              <w:tc>
                <w:tcPr>
                  <w:tcW w:w="665" w:type="dxa"/>
                </w:tcPr>
                <w:p w:rsidR="001B12B0" w:rsidRPr="001B12B0" w:rsidRDefault="001B12B0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66" w:type="dxa"/>
                </w:tcPr>
                <w:p w:rsidR="001B12B0" w:rsidRPr="001B12B0" w:rsidRDefault="001B12B0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65" w:type="dxa"/>
                </w:tcPr>
                <w:p w:rsidR="001B12B0" w:rsidRPr="001B12B0" w:rsidRDefault="001B12B0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66" w:type="dxa"/>
                </w:tcPr>
                <w:p w:rsidR="001B12B0" w:rsidRPr="001B12B0" w:rsidRDefault="001B12B0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B12B0" w:rsidRPr="00ED31D4" w:rsidRDefault="001B12B0" w:rsidP="001B12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Default="001B12B0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ook w:val="04A0"/>
            </w:tblPr>
            <w:tblGrid>
              <w:gridCol w:w="436"/>
              <w:gridCol w:w="437"/>
              <w:gridCol w:w="437"/>
              <w:gridCol w:w="437"/>
            </w:tblGrid>
            <w:tr w:rsidR="00FD3DDC" w:rsidRPr="005739A1" w:rsidTr="00FD3DDC">
              <w:tc>
                <w:tcPr>
                  <w:tcW w:w="436" w:type="dxa"/>
                </w:tcPr>
                <w:p w:rsidR="00FD3DDC" w:rsidRPr="005739A1" w:rsidRDefault="00FD3DDC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37" w:type="dxa"/>
                </w:tcPr>
                <w:p w:rsidR="00FD3DDC" w:rsidRPr="005739A1" w:rsidRDefault="00FD3DDC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7" w:type="dxa"/>
                </w:tcPr>
                <w:p w:rsidR="00FD3DDC" w:rsidRPr="005739A1" w:rsidRDefault="00FD3DDC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37" w:type="dxa"/>
                </w:tcPr>
                <w:p w:rsidR="00FD3DDC" w:rsidRPr="005739A1" w:rsidRDefault="00FD3DDC" w:rsidP="00FD3DD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FD3DDC" w:rsidRPr="00452FFA" w:rsidRDefault="00FD3DDC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ED31D4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3943" w:type="dxa"/>
          </w:tcPr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организационно-правовым формам коммерческих пре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приятий относятся: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хозяйственные товарищества;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ассоциации;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хозяйственные общества;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потребительские кооперативы;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производственные кооперативы;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6. учреждения;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 </w:t>
            </w:r>
            <w:r w:rsidRPr="00FD3DDC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государственные и муниципальные унитарные предприятия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         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ED31D4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8. союзы.</w:t>
            </w:r>
          </w:p>
        </w:tc>
        <w:tc>
          <w:tcPr>
            <w:tcW w:w="4840" w:type="dxa"/>
          </w:tcPr>
          <w:p w:rsidR="001B12B0" w:rsidRDefault="001B12B0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FD3DDC" w:rsidRPr="00452FFA" w:rsidRDefault="00FD3DDC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  <w:r w:rsidRPr="005739A1">
              <w:rPr>
                <w:rFonts w:cs="Times New Roman"/>
                <w:bCs/>
                <w:sz w:val="24"/>
                <w:szCs w:val="24"/>
              </w:rPr>
              <w:t>1,3,5,7</w:t>
            </w:r>
          </w:p>
        </w:tc>
      </w:tr>
      <w:tr w:rsidR="001B12B0" w:rsidRPr="00ED31D4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3943" w:type="dxa"/>
          </w:tcPr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приведенных ниже вариантов выделите формы специал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зации производства: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1. технологическая специализация;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функциональная специализация;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предметная специализация;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 производственная специализация;</w:t>
            </w:r>
          </w:p>
          <w:p w:rsidR="00FD3DDC" w:rsidRPr="005739A1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5. подетальная специализация</w:t>
            </w:r>
          </w:p>
          <w:p w:rsidR="001B12B0" w:rsidRPr="00ED31D4" w:rsidRDefault="001B12B0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Default="001B12B0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FD3DDC" w:rsidRPr="005739A1" w:rsidRDefault="00FD3DDC" w:rsidP="00FD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1,3,5</w:t>
            </w:r>
          </w:p>
          <w:p w:rsidR="00FD3DDC" w:rsidRPr="00452FFA" w:rsidRDefault="00FD3DDC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ED31D4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3943" w:type="dxa"/>
          </w:tcPr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активной части основных фондов относятся средства тр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да: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сооружения;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здания;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инвентарь;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транспортные средства;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1B12B0" w:rsidRPr="00ED31D4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5. оборудование.</w:t>
            </w:r>
          </w:p>
        </w:tc>
        <w:tc>
          <w:tcPr>
            <w:tcW w:w="4840" w:type="dxa"/>
          </w:tcPr>
          <w:p w:rsidR="001B12B0" w:rsidRDefault="001B12B0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p w:rsidR="00FD3DDC" w:rsidRPr="005739A1" w:rsidRDefault="00FD3DDC" w:rsidP="00FD3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  <w:p w:rsidR="00FD3DDC" w:rsidRPr="00452FFA" w:rsidRDefault="00FD3DDC" w:rsidP="00FD3DD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FD3DDC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3943" w:type="dxa"/>
          </w:tcPr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из названных затрат относятся к переменным издер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кам производства: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затраты на сырье и материалы;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затраты на топливо и энергию;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затраты на транспортировку грузов;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отчисления на социальные нужды; </w:t>
            </w:r>
          </w:p>
          <w:p w:rsidR="00FD3DDC" w:rsidRPr="00FD3DDC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 оплата труда управленческого персонала. </w:t>
            </w:r>
          </w:p>
          <w:p w:rsidR="001B12B0" w:rsidRPr="00ED31D4" w:rsidRDefault="00FD3DDC" w:rsidP="00FD3D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D3DD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6. оплата труда основных работников</w:t>
            </w:r>
          </w:p>
        </w:tc>
        <w:tc>
          <w:tcPr>
            <w:tcW w:w="4840" w:type="dxa"/>
          </w:tcPr>
          <w:p w:rsidR="001B12B0" w:rsidRDefault="001B12B0" w:rsidP="00ED31D4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p w:rsidR="00B25C8C" w:rsidRPr="005739A1" w:rsidRDefault="00B25C8C" w:rsidP="00B25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1,2,6</w:t>
            </w:r>
          </w:p>
          <w:p w:rsidR="00B25C8C" w:rsidRPr="00452FFA" w:rsidRDefault="00B25C8C" w:rsidP="00B25C8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B25C8C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3943" w:type="dxa"/>
          </w:tcPr>
          <w:p w:rsidR="00B25C8C" w:rsidRPr="00B25C8C" w:rsidRDefault="00B25C8C" w:rsidP="00B25C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B25C8C" w:rsidRPr="00B25C8C" w:rsidRDefault="00B25C8C" w:rsidP="00B25C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25C8C" w:rsidRDefault="00B25C8C" w:rsidP="00B25C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Установите соответствие между организационно – правов</w:t>
            </w:r>
            <w:r w:rsidRPr="00B25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B25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формами предприятий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5C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их характеристиками. </w:t>
            </w:r>
            <w:r w:rsidRPr="00B25C8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</w:t>
            </w:r>
            <w:r w:rsidRPr="00B25C8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ю</w:t>
            </w:r>
            <w:r w:rsidRPr="00B25C8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щую позицию из правого столбца:</w:t>
            </w:r>
          </w:p>
          <w:tbl>
            <w:tblPr>
              <w:tblW w:w="7102" w:type="dxa"/>
              <w:tblInd w:w="2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0"/>
              <w:gridCol w:w="2300"/>
              <w:gridCol w:w="336"/>
              <w:gridCol w:w="4076"/>
            </w:tblGrid>
            <w:tr w:rsidR="00C43B57" w:rsidRPr="005739A1" w:rsidTr="00C43B57">
              <w:trPr>
                <w:trHeight w:val="618"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5C8C" w:rsidRPr="00C31BB5" w:rsidRDefault="00B25C8C" w:rsidP="00B25C8C">
                  <w:pPr>
                    <w:spacing w:before="100" w:beforeAutospacing="1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03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25C8C" w:rsidRPr="005739A1" w:rsidRDefault="00B25C8C" w:rsidP="00C43B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предприятия</w:t>
                  </w:r>
                </w:p>
              </w:tc>
              <w:tc>
                <w:tcPr>
                  <w:tcW w:w="28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5C8C" w:rsidRPr="005739A1" w:rsidRDefault="00B25C8C" w:rsidP="00C43B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25C8C" w:rsidRPr="005739A1" w:rsidRDefault="00B25C8C" w:rsidP="00C43B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</w:t>
                  </w:r>
                </w:p>
              </w:tc>
            </w:tr>
            <w:tr w:rsidR="00C43B57" w:rsidRPr="00C31BB5" w:rsidTr="00C43B57">
              <w:trPr>
                <w:trHeight w:val="1832"/>
              </w:trPr>
              <w:tc>
                <w:tcPr>
                  <w:tcW w:w="3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303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Унитарное предприятие</w:t>
                  </w:r>
                </w:p>
              </w:tc>
              <w:tc>
                <w:tcPr>
                  <w:tcW w:w="28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before="100" w:beforeAutospacing="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3B57" w:rsidRP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это общество, уставный капитал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которого разделен на доли; 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участники не отвечают по его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обязательствам и несут риск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убытков, связанных с 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деятельностью общества, в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пределах стоимости принадлежа</w:t>
                  </w:r>
                  <w:r w:rsid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B25C8C" w:rsidRP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щих им долей. </w:t>
                  </w:r>
                </w:p>
              </w:tc>
            </w:tr>
            <w:tr w:rsidR="00C43B57" w:rsidRPr="00C31BB5" w:rsidTr="00C43B57">
              <w:trPr>
                <w:trHeight w:val="2303"/>
              </w:trPr>
              <w:tc>
                <w:tcPr>
                  <w:tcW w:w="39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303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ООО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before="100" w:beforeAutospacing="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общество, уставный капитал кото</w:t>
                  </w:r>
                  <w:r w:rsid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рого разделен на определенное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число акций; участники общества не отвечают по его обязательствам и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несут риск убытков, связанных с</w:t>
                  </w:r>
                </w:p>
                <w:p w:rsid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деятельностью общества, в преде</w:t>
                  </w:r>
                  <w:r w:rsid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лах стоимости принадлежащих </w:t>
                  </w:r>
                </w:p>
                <w:p w:rsidR="00B25C8C" w:rsidRP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им акций. </w:t>
                  </w:r>
                </w:p>
              </w:tc>
            </w:tr>
            <w:tr w:rsidR="00C43B57" w:rsidRPr="005D7159" w:rsidTr="005D7159">
              <w:trPr>
                <w:trHeight w:val="2393"/>
              </w:trPr>
              <w:tc>
                <w:tcPr>
                  <w:tcW w:w="39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303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Акционерное общество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before="100" w:beforeAutospacing="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это добровольное объединение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граждан на основе членства для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совместной производственной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или иной хозяйственной деятель</w:t>
                  </w:r>
                  <w:r w:rsidR="005D7159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ности, основанной на их личном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трудовом и ином участии и объе</w:t>
                  </w:r>
                  <w:r w:rsidR="005D7159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динении его членами (участника</w:t>
                  </w:r>
                  <w:r w:rsidR="005D7159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ми) имущественных паевых взно</w:t>
                  </w:r>
                  <w:r w:rsidR="005D7159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B25C8C" w:rsidRP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сов.</w:t>
                  </w:r>
                </w:p>
              </w:tc>
            </w:tr>
            <w:tr w:rsidR="00C43B57" w:rsidRPr="00C31BB5" w:rsidTr="005D7159">
              <w:trPr>
                <w:trHeight w:val="2301"/>
              </w:trPr>
              <w:tc>
                <w:tcPr>
                  <w:tcW w:w="39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2303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Производственный кооператив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25C8C" w:rsidRPr="005739A1" w:rsidRDefault="00B25C8C" w:rsidP="00B25C8C">
                  <w:pPr>
                    <w:spacing w:before="100" w:beforeAutospacing="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коммерческая организация, не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наделенная правом собственности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на закрепленное за ней собствен</w:t>
                  </w:r>
                  <w:r w:rsidR="005D7159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-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ником имущество. Имущество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является неделимым и не может 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>быть распределено по вкладам</w:t>
                  </w:r>
                </w:p>
                <w:p w:rsidR="005D7159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(долям, паям), в том числе между </w:t>
                  </w:r>
                </w:p>
                <w:p w:rsidR="00B25C8C" w:rsidRPr="00C43B57" w:rsidRDefault="00B25C8C" w:rsidP="00C43B57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</w:pPr>
                  <w:r w:rsidRPr="00C43B57">
                    <w:rPr>
                      <w:rFonts w:ascii="Times New Roman" w:hAnsi="Times New Roman" w:cs="Times New Roman"/>
                      <w:spacing w:val="-8"/>
                      <w:sz w:val="24"/>
                      <w:szCs w:val="24"/>
                      <w:lang w:val="ru-RU"/>
                    </w:rPr>
                    <w:t xml:space="preserve">работниками предприятия. </w:t>
                  </w:r>
                </w:p>
              </w:tc>
            </w:tr>
          </w:tbl>
          <w:p w:rsidR="00B25C8C" w:rsidRPr="00B25C8C" w:rsidRDefault="00B25C8C" w:rsidP="00B25C8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25C8C" w:rsidRPr="00B25C8C" w:rsidRDefault="00B25C8C" w:rsidP="00B25C8C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1057"/>
              <w:gridCol w:w="778"/>
              <w:gridCol w:w="851"/>
              <w:gridCol w:w="992"/>
            </w:tblGrid>
            <w:tr w:rsidR="00B25C8C" w:rsidRPr="005739A1" w:rsidTr="00C31BB5">
              <w:tc>
                <w:tcPr>
                  <w:tcW w:w="1057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8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92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1B12B0" w:rsidRPr="00ED31D4" w:rsidRDefault="001B12B0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Default="001B12B0" w:rsidP="00B25C8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1731" w:type="dxa"/>
              <w:tblLook w:val="04A0"/>
            </w:tblPr>
            <w:tblGrid>
              <w:gridCol w:w="390"/>
              <w:gridCol w:w="515"/>
              <w:gridCol w:w="415"/>
              <w:gridCol w:w="411"/>
            </w:tblGrid>
            <w:tr w:rsidR="00B25C8C" w:rsidRPr="005739A1" w:rsidTr="00C31BB5">
              <w:tc>
                <w:tcPr>
                  <w:tcW w:w="313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4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28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B25C8C" w:rsidRPr="005739A1" w:rsidTr="00C31BB5">
              <w:tc>
                <w:tcPr>
                  <w:tcW w:w="313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4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8" w:type="dxa"/>
                </w:tcPr>
                <w:p w:rsidR="00B25C8C" w:rsidRPr="005739A1" w:rsidRDefault="00B25C8C" w:rsidP="00B25C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B25C8C" w:rsidRPr="00452FFA" w:rsidRDefault="00B25C8C" w:rsidP="00B25C8C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5D7159" w:rsidTr="001B12B0"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3943" w:type="dxa"/>
          </w:tcPr>
          <w:p w:rsidR="005D7159" w:rsidRPr="005D7159" w:rsidRDefault="005D7159" w:rsidP="005D715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D715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5D7159" w:rsidRDefault="005D7159" w:rsidP="005D7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D7159" w:rsidRPr="005D7159" w:rsidRDefault="005D7159" w:rsidP="005D7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7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Найдите соответствие принципов рациональной организации производства</w:t>
            </w:r>
            <w:r w:rsidRPr="005739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D71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содержанию. </w:t>
            </w:r>
            <w:r w:rsidRPr="005D715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</w:t>
            </w:r>
            <w:r w:rsidRPr="005D715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5D715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вого столбца:</w:t>
            </w:r>
          </w:p>
          <w:p w:rsidR="001B12B0" w:rsidRDefault="001B12B0" w:rsidP="005D71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W w:w="622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0"/>
              <w:gridCol w:w="2935"/>
              <w:gridCol w:w="354"/>
              <w:gridCol w:w="2550"/>
            </w:tblGrid>
            <w:tr w:rsidR="003E6E13" w:rsidRPr="005739A1" w:rsidTr="00C31BB5">
              <w:tc>
                <w:tcPr>
                  <w:tcW w:w="2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C31BB5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27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 организации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Содержание принципа</w:t>
                  </w:r>
                </w:p>
              </w:tc>
            </w:tr>
            <w:tr w:rsidR="003E6E13" w:rsidRPr="00C31BB5" w:rsidTr="00C31BB5">
              <w:tc>
                <w:tcPr>
                  <w:tcW w:w="2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27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Прицип дифференциации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</w:pP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ограничение разноо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б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разия элементов прои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з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водственного процесса</w:t>
                  </w:r>
                </w:p>
              </w:tc>
            </w:tr>
            <w:tr w:rsidR="003E6E13" w:rsidRPr="00C31BB5" w:rsidTr="00C31BB5">
              <w:tc>
                <w:tcPr>
                  <w:tcW w:w="27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Принцип концентрации 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</w:pP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означает объединение всех или части разн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характерных процессов по изготовлению опр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деленных видов пр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дукции в пределах 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д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ного участка, цеха или производства</w:t>
                  </w:r>
                </w:p>
              </w:tc>
            </w:tr>
            <w:tr w:rsidR="003E6E13" w:rsidRPr="00C31BB5" w:rsidTr="00C31BB5">
              <w:tc>
                <w:tcPr>
                  <w:tcW w:w="27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Принцип специализации 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</w:pP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разделение произво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д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ственного процесса на отдельные части (пр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цессы, операции) и их закрепление за соотве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т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ствующими подразд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лениями предприятия</w:t>
                  </w:r>
                </w:p>
              </w:tc>
            </w:tr>
            <w:tr w:rsidR="003E6E13" w:rsidRPr="00C31BB5" w:rsidTr="00C31BB5">
              <w:tc>
                <w:tcPr>
                  <w:tcW w:w="27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Принцип комбинирования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2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</w:pP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сосредоточение опр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деленных производс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т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венных операций по изготовлению технол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гически однородной продукции или выпо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л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нению функционально-однородных работ на отдельных рабочих местах, участках, в ц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е</w:t>
                  </w:r>
                  <w:r w:rsidRPr="003E6E13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  <w:lang w:val="ru-RU"/>
                    </w:rPr>
                    <w:t>хах или производствах предприятия</w:t>
                  </w:r>
                </w:p>
              </w:tc>
            </w:tr>
          </w:tbl>
          <w:p w:rsidR="005D7159" w:rsidRDefault="005D7159" w:rsidP="005D71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64686" w:rsidRPr="00064686" w:rsidRDefault="00064686" w:rsidP="00064686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06468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701"/>
              <w:gridCol w:w="1413"/>
              <w:gridCol w:w="1057"/>
              <w:gridCol w:w="1057"/>
            </w:tblGrid>
            <w:tr w:rsidR="00064686" w:rsidRPr="005739A1" w:rsidTr="00C31BB5">
              <w:tc>
                <w:tcPr>
                  <w:tcW w:w="701" w:type="dxa"/>
                </w:tcPr>
                <w:p w:rsidR="00064686" w:rsidRPr="005739A1" w:rsidRDefault="00064686" w:rsidP="000646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3" w:type="dxa"/>
                </w:tcPr>
                <w:p w:rsidR="00064686" w:rsidRPr="005739A1" w:rsidRDefault="00064686" w:rsidP="000646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064686" w:rsidRPr="005739A1" w:rsidRDefault="00064686" w:rsidP="000646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064686" w:rsidRPr="005739A1" w:rsidRDefault="00064686" w:rsidP="0006468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5D7159" w:rsidRPr="00ED31D4" w:rsidRDefault="005D7159" w:rsidP="005D715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Default="001B12B0" w:rsidP="005D715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1585" w:type="dxa"/>
              <w:jc w:val="center"/>
              <w:tblLook w:val="04A0"/>
            </w:tblPr>
            <w:tblGrid>
              <w:gridCol w:w="390"/>
              <w:gridCol w:w="396"/>
              <w:gridCol w:w="403"/>
              <w:gridCol w:w="396"/>
            </w:tblGrid>
            <w:tr w:rsidR="005D7159" w:rsidRPr="005739A1" w:rsidTr="005D7159">
              <w:trPr>
                <w:jc w:val="center"/>
              </w:trPr>
              <w:tc>
                <w:tcPr>
                  <w:tcW w:w="313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1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5D7159" w:rsidRPr="005739A1" w:rsidTr="005D7159">
              <w:trPr>
                <w:jc w:val="center"/>
              </w:trPr>
              <w:tc>
                <w:tcPr>
                  <w:tcW w:w="313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1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5D7159" w:rsidRPr="005739A1" w:rsidRDefault="005D7159" w:rsidP="005D715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5D7159" w:rsidRPr="00452FFA" w:rsidRDefault="005D7159" w:rsidP="005D715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1B12B0" w:rsidRPr="003E6E13" w:rsidTr="00EC22BE">
        <w:trPr>
          <w:trHeight w:val="2712"/>
        </w:trPr>
        <w:tc>
          <w:tcPr>
            <w:tcW w:w="741" w:type="dxa"/>
          </w:tcPr>
          <w:p w:rsidR="001B12B0" w:rsidRPr="001B12B0" w:rsidRDefault="001B12B0" w:rsidP="00ED31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3943" w:type="dxa"/>
          </w:tcPr>
          <w:p w:rsidR="003E6E13" w:rsidRPr="003E6E13" w:rsidRDefault="003E6E13" w:rsidP="003E6E1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3E6E13" w:rsidRPr="003E6E13" w:rsidRDefault="003E6E13" w:rsidP="003E6E1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3E6E13" w:rsidRPr="003E6E13" w:rsidRDefault="003E6E13" w:rsidP="003E6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E6E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Установить соответствие показателя формуле его расчета</w:t>
            </w:r>
            <w:r w:rsidRPr="003E6E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.</w:t>
            </w:r>
            <w:r w:rsidRPr="003E6E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</w:t>
            </w:r>
            <w:r w:rsidRPr="003E6E1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ствующую позицию из правого столбца:</w:t>
            </w:r>
          </w:p>
          <w:tbl>
            <w:tblPr>
              <w:tblW w:w="6231" w:type="dxa"/>
              <w:tblInd w:w="1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0"/>
              <w:gridCol w:w="2133"/>
              <w:gridCol w:w="406"/>
              <w:gridCol w:w="3302"/>
            </w:tblGrid>
            <w:tr w:rsidR="003E6E13" w:rsidRPr="005739A1" w:rsidTr="003E6E13">
              <w:tc>
                <w:tcPr>
                  <w:tcW w:w="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C31BB5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5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62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6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Формула расчёта</w:t>
                  </w:r>
                </w:p>
              </w:tc>
            </w:tr>
            <w:tr w:rsidR="003E6E13" w:rsidRPr="00C31BB5" w:rsidTr="003E6E13">
              <w:tc>
                <w:tcPr>
                  <w:tcW w:w="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205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Фондоотдача </w:t>
                  </w:r>
                </w:p>
              </w:tc>
              <w:tc>
                <w:tcPr>
                  <w:tcW w:w="62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16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выпуск продукции (товарной, валовой)/среднегодовая стоимость производственных фондов</w:t>
                  </w:r>
                </w:p>
              </w:tc>
            </w:tr>
            <w:tr w:rsidR="003E6E13" w:rsidRPr="00C31BB5" w:rsidTr="003E6E13">
              <w:tc>
                <w:tcPr>
                  <w:tcW w:w="38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05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Фондоемкость 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1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чистая прибыль / среднегод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вая стоимость основных пр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изводственных фондов</w:t>
                  </w:r>
                </w:p>
              </w:tc>
            </w:tr>
            <w:tr w:rsidR="003E6E13" w:rsidRPr="00C31BB5" w:rsidTr="003E6E13">
              <w:trPr>
                <w:trHeight w:val="376"/>
              </w:trPr>
              <w:tc>
                <w:tcPr>
                  <w:tcW w:w="38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05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Фондовооружен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ность </w:t>
                  </w:r>
                </w:p>
                <w:p w:rsidR="00EC22BE" w:rsidRDefault="00EC22BE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C22BE" w:rsidRPr="005739A1" w:rsidRDefault="00EC22BE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31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среднегодовая стоимость производственных фондов/ выпуск продукции</w:t>
                  </w:r>
                </w:p>
              </w:tc>
            </w:tr>
            <w:tr w:rsidR="003E6E13" w:rsidRPr="00C31BB5" w:rsidTr="003E6E13">
              <w:tc>
                <w:tcPr>
                  <w:tcW w:w="382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</w:t>
                  </w:r>
                </w:p>
              </w:tc>
              <w:tc>
                <w:tcPr>
                  <w:tcW w:w="205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Рентабельность основных производственных фондов</w:t>
                  </w:r>
                </w:p>
              </w:tc>
              <w:tc>
                <w:tcPr>
                  <w:tcW w:w="62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1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E6E13" w:rsidRPr="003E6E13" w:rsidRDefault="003E6E13" w:rsidP="003E6E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среднегодовая стоимость производственных фондов/ среднесписочная</w:t>
                  </w:r>
                  <w:r w:rsidRPr="005739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численность промышленно – производс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</w:t>
                  </w:r>
                  <w:r w:rsidRPr="003E6E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венного персонала</w:t>
                  </w:r>
                </w:p>
              </w:tc>
            </w:tr>
          </w:tbl>
          <w:p w:rsidR="003E6E13" w:rsidRDefault="003E6E13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3E6E13" w:rsidRPr="003E6E13" w:rsidRDefault="003E6E13" w:rsidP="003E6E13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3E6E13" w:rsidRPr="005739A1" w:rsidTr="00C31BB5"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3E6E13" w:rsidRPr="005739A1" w:rsidTr="00C31BB5"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3E6E13" w:rsidRDefault="003E6E13" w:rsidP="003E6E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3E6E13" w:rsidRPr="00ED31D4" w:rsidRDefault="003E6E13" w:rsidP="00ED31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840" w:type="dxa"/>
          </w:tcPr>
          <w:p w:rsidR="001B12B0" w:rsidRDefault="001B12B0" w:rsidP="003E6E13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3E6E13" w:rsidRDefault="003E6E13" w:rsidP="003E6E13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pPr w:leftFromText="180" w:rightFromText="180" w:vertAnchor="text" w:horzAnchor="margin" w:tblpY="-227"/>
              <w:tblOverlap w:val="never"/>
              <w:tblW w:w="0" w:type="auto"/>
              <w:tblLook w:val="04A0"/>
            </w:tblPr>
            <w:tblGrid>
              <w:gridCol w:w="421"/>
              <w:gridCol w:w="425"/>
              <w:gridCol w:w="425"/>
              <w:gridCol w:w="567"/>
            </w:tblGrid>
            <w:tr w:rsidR="003E6E13" w:rsidRPr="005739A1" w:rsidTr="00C31BB5">
              <w:tc>
                <w:tcPr>
                  <w:tcW w:w="421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3E6E13" w:rsidRPr="005739A1" w:rsidTr="00C31BB5">
              <w:tc>
                <w:tcPr>
                  <w:tcW w:w="421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3E6E13" w:rsidRPr="005739A1" w:rsidRDefault="003E6E13" w:rsidP="003E6E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E6E13" w:rsidRPr="00452FFA" w:rsidRDefault="003E6E13" w:rsidP="003E6E13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bookmarkEnd w:id="4"/>
    </w:tbl>
    <w:p w:rsidR="00ED31D4" w:rsidRDefault="00ED31D4" w:rsidP="00A51ADB">
      <w:pPr>
        <w:pStyle w:val="af"/>
        <w:suppressLineNumber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ED31D4" w:rsidRDefault="00ED31D4" w:rsidP="00A51ADB">
      <w:pPr>
        <w:pStyle w:val="af"/>
        <w:suppressLineNumber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2A7A26" w:rsidRPr="005C4A3A" w:rsidRDefault="002A7A26" w:rsidP="003B4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1ADB" w:rsidRPr="00A51ADB" w:rsidRDefault="00A51ADB" w:rsidP="00A51ADB">
      <w:pPr>
        <w:pStyle w:val="af"/>
        <w:suppressLineNumber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51ADB">
        <w:rPr>
          <w:rFonts w:ascii="Times New Roman" w:hAnsi="Times New Roman" w:cs="Times New Roman"/>
          <w:bCs/>
          <w:sz w:val="24"/>
          <w:szCs w:val="24"/>
          <w:lang w:val="ru-RU"/>
        </w:rPr>
        <w:t>4.2. Задания и эталоны ответов для оценки компетенции ПК-7. Способен планир</w:t>
      </w:r>
      <w:r w:rsidRPr="00A51ADB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r w:rsidRPr="00A51ADB">
        <w:rPr>
          <w:rFonts w:ascii="Times New Roman" w:hAnsi="Times New Roman" w:cs="Times New Roman"/>
          <w:bCs/>
          <w:sz w:val="24"/>
          <w:szCs w:val="24"/>
          <w:lang w:val="ru-RU"/>
        </w:rPr>
        <w:t>вать и прогнозировать экономическую деятельность организации.</w:t>
      </w:r>
    </w:p>
    <w:p w:rsidR="002A7A26" w:rsidRDefault="002A7A26" w:rsidP="00A51AD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6663"/>
        <w:gridCol w:w="2227"/>
      </w:tblGrid>
      <w:tr w:rsidR="00EC22BE" w:rsidRPr="00452FFA" w:rsidTr="00486931">
        <w:tc>
          <w:tcPr>
            <w:tcW w:w="681" w:type="dxa"/>
          </w:tcPr>
          <w:p w:rsidR="00EC22BE" w:rsidRDefault="00EC22BE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№/№</w:t>
            </w:r>
          </w:p>
          <w:p w:rsidR="00EC22BE" w:rsidRPr="005739A1" w:rsidRDefault="00EC22BE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EC22BE" w:rsidRPr="005739A1" w:rsidRDefault="00EC22BE" w:rsidP="00C31BB5">
            <w:pPr>
              <w:ind w:left="3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</w:p>
        </w:tc>
        <w:tc>
          <w:tcPr>
            <w:tcW w:w="2227" w:type="dxa"/>
          </w:tcPr>
          <w:p w:rsidR="00EC22BE" w:rsidRPr="005739A1" w:rsidRDefault="00EC22BE" w:rsidP="00C31B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9A1">
              <w:rPr>
                <w:rFonts w:ascii="Times New Roman" w:hAnsi="Times New Roman" w:cs="Times New Roman"/>
                <w:bCs/>
                <w:sz w:val="24"/>
                <w:szCs w:val="24"/>
              </w:rPr>
              <w:t>Эталон ответа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Назовите факторы, повышающие производительность труда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a9"/>
              <w:tabs>
                <w:tab w:val="left" w:pos="1013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5472">
              <w:rPr>
                <w:rStyle w:val="36"/>
                <w:b w:val="0"/>
                <w:bCs w:val="0"/>
                <w:iCs/>
                <w:sz w:val="24"/>
                <w:szCs w:val="24"/>
              </w:rPr>
              <w:t>К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факторам, п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вышающим прои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водительность труда, можно отн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сти совершенств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вание структуры и объемов произво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ства; совершенс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вование организ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ции производства, труда и управ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ления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Какая характерная особенность свойственна сдельной оплате труда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a9"/>
              <w:tabs>
                <w:tab w:val="left" w:pos="1043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Для сдельной фо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мы оплаты труда характерна оплата труда в соответс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Pr="00452FFA">
              <w:rPr>
                <w:rFonts w:ascii="Times New Roman" w:hAnsi="Times New Roman" w:cs="Times New Roman"/>
                <w:iCs/>
                <w:sz w:val="24"/>
                <w:szCs w:val="24"/>
              </w:rPr>
              <w:t>вии с количеством произведённой продукции и(или) оказанных услуг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Укажите отличительный признак повременной оплаты труда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Повременная фо</w:t>
            </w:r>
            <w:r w:rsidRPr="00452FFA">
              <w:rPr>
                <w:rFonts w:cs="Times New Roman"/>
                <w:iCs/>
                <w:sz w:val="24"/>
                <w:szCs w:val="24"/>
              </w:rPr>
              <w:t>р</w:t>
            </w:r>
            <w:r w:rsidRPr="00452FFA">
              <w:rPr>
                <w:rFonts w:cs="Times New Roman"/>
                <w:iCs/>
                <w:sz w:val="24"/>
                <w:szCs w:val="24"/>
              </w:rPr>
              <w:t>ма оплаты труда предусматривает оп</w:t>
            </w:r>
            <w:r w:rsidRPr="00452FFA">
              <w:rPr>
                <w:rFonts w:cs="Times New Roman"/>
                <w:iCs/>
                <w:sz w:val="24"/>
                <w:szCs w:val="24"/>
              </w:rPr>
              <w:softHyphen/>
              <w:t>лату труда в с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ответствии с кол</w:t>
            </w:r>
            <w:r w:rsidRPr="00452FFA">
              <w:rPr>
                <w:rFonts w:cs="Times New Roman"/>
                <w:iCs/>
                <w:sz w:val="24"/>
                <w:szCs w:val="24"/>
              </w:rPr>
              <w:t>и</w:t>
            </w:r>
            <w:r w:rsidRPr="00452FFA">
              <w:rPr>
                <w:rFonts w:cs="Times New Roman"/>
                <w:iCs/>
                <w:sz w:val="24"/>
                <w:szCs w:val="24"/>
              </w:rPr>
              <w:t>чеством отраб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>танного времени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EC22BE" w:rsidRPr="00452FFA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Как определяется у</w:t>
            </w:r>
            <w:r w:rsidRPr="00452F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ровень концентрации</w:t>
            </w:r>
          </w:p>
        </w:tc>
        <w:tc>
          <w:tcPr>
            <w:tcW w:w="2227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Уровень конце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трации определ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я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ется долей кру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ных предприятий в 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>общем объеме в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ы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пуска про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softHyphen/>
              <w:t>дукции по отрасли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называется организационная структура, построенная на основе пря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softHyphen/>
              <w:t>мого распределения должностных обязанностей от высшего к низ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softHyphen/>
              <w:t>шему</w:t>
            </w:r>
          </w:p>
        </w:tc>
        <w:tc>
          <w:tcPr>
            <w:tcW w:w="2227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Организационная структура, постр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енная на основе пря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softHyphen/>
              <w:t>мого распред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е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ления должнос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ных обязанностей от высшего к низ</w:t>
            </w:r>
            <w:r w:rsidRPr="00EC22B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softHyphen/>
              <w:t>шему, называется линейной</w:t>
            </w:r>
          </w:p>
          <w:p w:rsidR="00EC22BE" w:rsidRPr="00452FFA" w:rsidRDefault="00EC22BE" w:rsidP="00EC22BE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кратко охарактеризовать процесс принятия управленч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ского решения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910"/>
              <w:tabs>
                <w:tab w:val="left" w:pos="1037"/>
              </w:tabs>
              <w:spacing w:before="0"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Процесс принятия решений - это в</w:t>
            </w:r>
            <w:r w:rsidRPr="00452FFA">
              <w:rPr>
                <w:rFonts w:cs="Times New Roman"/>
                <w:iCs/>
                <w:sz w:val="24"/>
                <w:szCs w:val="24"/>
              </w:rPr>
              <w:t>ы</w:t>
            </w:r>
            <w:r w:rsidRPr="00452FFA">
              <w:rPr>
                <w:rFonts w:cs="Times New Roman"/>
                <w:iCs/>
                <w:sz w:val="24"/>
                <w:szCs w:val="24"/>
              </w:rPr>
              <w:t>бор из имеющихся альтернативных возможностей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EC22BE" w:rsidRPr="00452FFA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Укажите основные методы планирования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910"/>
              <w:tabs>
                <w:tab w:val="left" w:pos="665"/>
              </w:tabs>
              <w:spacing w:before="0" w:after="0"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К основным мет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дам планирования относятся баланс</w:t>
            </w:r>
            <w:r w:rsidRPr="00452FFA">
              <w:rPr>
                <w:rFonts w:cs="Times New Roman"/>
                <w:iCs/>
                <w:sz w:val="24"/>
                <w:szCs w:val="24"/>
              </w:rPr>
              <w:t>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вый; расчетно-аналитический; программно-целевой, эконом</w:t>
            </w:r>
            <w:r w:rsidRPr="00452FFA">
              <w:rPr>
                <w:rFonts w:cs="Times New Roman"/>
                <w:iCs/>
                <w:sz w:val="24"/>
                <w:szCs w:val="24"/>
              </w:rPr>
              <w:t>и</w:t>
            </w:r>
            <w:r w:rsidRPr="00452FFA">
              <w:rPr>
                <w:rFonts w:cs="Times New Roman"/>
                <w:iCs/>
                <w:sz w:val="24"/>
                <w:szCs w:val="24"/>
              </w:rPr>
              <w:t>ко-математический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 определяется чистый дисконтированный доход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Чистый дисконт</w:t>
            </w:r>
            <w:r w:rsidRPr="00452FFA">
              <w:rPr>
                <w:rFonts w:cs="Times New Roman"/>
                <w:iCs/>
                <w:sz w:val="24"/>
                <w:szCs w:val="24"/>
              </w:rPr>
              <w:t>и</w:t>
            </w:r>
            <w:r w:rsidRPr="00452FFA">
              <w:rPr>
                <w:rFonts w:cs="Times New Roman"/>
                <w:iCs/>
                <w:sz w:val="24"/>
                <w:szCs w:val="24"/>
              </w:rPr>
              <w:t xml:space="preserve">рованный доход определяется как </w:t>
            </w:r>
            <w:r w:rsidRPr="00452FFA">
              <w:rPr>
                <w:rFonts w:cs="Times New Roman"/>
                <w:sz w:val="24"/>
                <w:szCs w:val="24"/>
              </w:rPr>
              <w:t>разница между приведенным (ди</w:t>
            </w:r>
            <w:r w:rsidRPr="00452FFA">
              <w:rPr>
                <w:rFonts w:cs="Times New Roman"/>
                <w:sz w:val="24"/>
                <w:szCs w:val="24"/>
              </w:rPr>
              <w:t>с</w:t>
            </w:r>
            <w:r w:rsidRPr="00452FFA">
              <w:rPr>
                <w:rFonts w:cs="Times New Roman"/>
                <w:sz w:val="24"/>
                <w:szCs w:val="24"/>
              </w:rPr>
              <w:t>контированным) денежным доходом от реализованного инвестиционного проекта за оп</w:t>
            </w:r>
            <w:r w:rsidRPr="00452FFA">
              <w:rPr>
                <w:rFonts w:cs="Times New Roman"/>
                <w:sz w:val="24"/>
                <w:szCs w:val="24"/>
              </w:rPr>
              <w:softHyphen/>
              <w:t>ределенный вр</w:t>
            </w:r>
            <w:r w:rsidRPr="00452FFA">
              <w:rPr>
                <w:rFonts w:cs="Times New Roman"/>
                <w:sz w:val="24"/>
                <w:szCs w:val="24"/>
              </w:rPr>
              <w:t>е</w:t>
            </w:r>
            <w:r w:rsidRPr="00452FFA">
              <w:rPr>
                <w:rFonts w:cs="Times New Roman"/>
                <w:sz w:val="24"/>
                <w:szCs w:val="24"/>
              </w:rPr>
              <w:t>менной период и суммой дисконт</w:t>
            </w:r>
            <w:r w:rsidRPr="00452FFA">
              <w:rPr>
                <w:rFonts w:cs="Times New Roman"/>
                <w:sz w:val="24"/>
                <w:szCs w:val="24"/>
              </w:rPr>
              <w:t>и</w:t>
            </w:r>
            <w:r w:rsidRPr="00452FFA">
              <w:rPr>
                <w:rFonts w:cs="Times New Roman"/>
                <w:sz w:val="24"/>
                <w:szCs w:val="24"/>
              </w:rPr>
              <w:t>рованных текущих стоимостей всех инвестиционных затрат</w:t>
            </w:r>
          </w:p>
        </w:tc>
      </w:tr>
      <w:tr w:rsidR="00EC22BE" w:rsidRPr="00C31BB5" w:rsidTr="00486931">
        <w:trPr>
          <w:trHeight w:val="689"/>
        </w:trPr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EC22BE" w:rsidRPr="00EC22BE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Какие затраты включаются в полную себестоимость реализ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EC22B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ванной продукции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181"/>
              <w:spacing w:line="240" w:lineRule="auto"/>
              <w:rPr>
                <w:rFonts w:cs="Times New Roman"/>
                <w:bCs/>
                <w:iCs/>
                <w:sz w:val="24"/>
                <w:szCs w:val="24"/>
              </w:rPr>
            </w:pPr>
            <w:r w:rsidRPr="00452FFA">
              <w:rPr>
                <w:rFonts w:cs="Times New Roman"/>
                <w:bCs/>
                <w:sz w:val="24"/>
                <w:szCs w:val="24"/>
              </w:rPr>
              <w:t>В полную себ</w:t>
            </w:r>
            <w:r w:rsidRPr="00452FFA">
              <w:rPr>
                <w:rFonts w:cs="Times New Roman"/>
                <w:bCs/>
                <w:sz w:val="24"/>
                <w:szCs w:val="24"/>
              </w:rPr>
              <w:t>е</w:t>
            </w:r>
            <w:r w:rsidRPr="00452FFA">
              <w:rPr>
                <w:rFonts w:cs="Times New Roman"/>
                <w:bCs/>
                <w:sz w:val="24"/>
                <w:szCs w:val="24"/>
              </w:rPr>
              <w:t>стоимость реал</w:t>
            </w:r>
            <w:r w:rsidRPr="00452FFA">
              <w:rPr>
                <w:rFonts w:cs="Times New Roman"/>
                <w:bCs/>
                <w:sz w:val="24"/>
                <w:szCs w:val="24"/>
              </w:rPr>
              <w:t>и</w:t>
            </w:r>
            <w:r w:rsidRPr="00452FFA">
              <w:rPr>
                <w:rFonts w:cs="Times New Roman"/>
                <w:bCs/>
                <w:sz w:val="24"/>
                <w:szCs w:val="24"/>
              </w:rPr>
              <w:t>зованной проду</w:t>
            </w:r>
            <w:r w:rsidRPr="00452FFA">
              <w:rPr>
                <w:rFonts w:cs="Times New Roman"/>
                <w:bCs/>
                <w:sz w:val="24"/>
                <w:szCs w:val="24"/>
              </w:rPr>
              <w:t>к</w:t>
            </w:r>
            <w:r w:rsidRPr="00452FFA">
              <w:rPr>
                <w:rFonts w:cs="Times New Roman"/>
                <w:bCs/>
                <w:sz w:val="24"/>
                <w:szCs w:val="24"/>
              </w:rPr>
              <w:t xml:space="preserve">ции включаются </w:t>
            </w:r>
            <w:r w:rsidRPr="00452FFA">
              <w:rPr>
                <w:rFonts w:cs="Times New Roman"/>
                <w:sz w:val="24"/>
                <w:szCs w:val="24"/>
              </w:rPr>
              <w:t>выраженные в д</w:t>
            </w:r>
            <w:r w:rsidRPr="00452FFA">
              <w:rPr>
                <w:rFonts w:cs="Times New Roman"/>
                <w:sz w:val="24"/>
                <w:szCs w:val="24"/>
              </w:rPr>
              <w:t>е</w:t>
            </w:r>
            <w:r w:rsidRPr="00452FFA">
              <w:rPr>
                <w:rFonts w:cs="Times New Roman"/>
                <w:sz w:val="24"/>
                <w:szCs w:val="24"/>
              </w:rPr>
              <w:t>нежной форме з</w:t>
            </w:r>
            <w:r w:rsidRPr="00452FFA">
              <w:rPr>
                <w:rFonts w:cs="Times New Roman"/>
                <w:sz w:val="24"/>
                <w:szCs w:val="24"/>
              </w:rPr>
              <w:t>а</w:t>
            </w:r>
            <w:r w:rsidRPr="00452FFA">
              <w:rPr>
                <w:rFonts w:cs="Times New Roman"/>
                <w:sz w:val="24"/>
                <w:szCs w:val="24"/>
              </w:rPr>
              <w:t>траты на произво</w:t>
            </w:r>
            <w:r w:rsidRPr="00452FFA">
              <w:rPr>
                <w:rFonts w:cs="Times New Roman"/>
                <w:sz w:val="24"/>
                <w:szCs w:val="24"/>
              </w:rPr>
              <w:t>д</w:t>
            </w:r>
            <w:r w:rsidRPr="00452FFA">
              <w:rPr>
                <w:rFonts w:cs="Times New Roman"/>
                <w:sz w:val="24"/>
                <w:szCs w:val="24"/>
              </w:rPr>
              <w:t>ство, реа</w:t>
            </w:r>
            <w:r w:rsidRPr="00452FFA">
              <w:rPr>
                <w:rFonts w:cs="Times New Roman"/>
                <w:sz w:val="24"/>
                <w:szCs w:val="24"/>
              </w:rPr>
              <w:softHyphen/>
              <w:t>лизацию и рекламу проду</w:t>
            </w:r>
            <w:r w:rsidRPr="00452FFA">
              <w:rPr>
                <w:rFonts w:cs="Times New Roman"/>
                <w:sz w:val="24"/>
                <w:szCs w:val="24"/>
              </w:rPr>
              <w:t>к</w:t>
            </w:r>
            <w:r w:rsidRPr="00452FFA">
              <w:rPr>
                <w:rFonts w:cs="Times New Roman"/>
                <w:sz w:val="24"/>
                <w:szCs w:val="24"/>
              </w:rPr>
              <w:lastRenderedPageBreak/>
              <w:t>ции</w:t>
            </w:r>
          </w:p>
        </w:tc>
      </w:tr>
      <w:tr w:rsidR="00EC22BE" w:rsidRPr="00C31BB5" w:rsidTr="00486931">
        <w:tc>
          <w:tcPr>
            <w:tcW w:w="681" w:type="dxa"/>
          </w:tcPr>
          <w:p w:rsidR="00EC22BE" w:rsidRPr="00452FFA" w:rsidRDefault="00EC22BE" w:rsidP="00EC22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6663" w:type="dxa"/>
          </w:tcPr>
          <w:p w:rsidR="00EC22BE" w:rsidRPr="00452FFA" w:rsidRDefault="00EC22BE" w:rsidP="00EC22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Как определяется плат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ё</w:t>
            </w:r>
            <w:r w:rsidRPr="00452FFA">
              <w:rPr>
                <w:rFonts w:ascii="Times New Roman" w:hAnsi="Times New Roman" w:cs="Times New Roman"/>
                <w:bCs/>
                <w:sz w:val="24"/>
                <w:szCs w:val="24"/>
              </w:rPr>
              <w:t>жеспособность предприятия</w:t>
            </w:r>
          </w:p>
        </w:tc>
        <w:tc>
          <w:tcPr>
            <w:tcW w:w="2227" w:type="dxa"/>
          </w:tcPr>
          <w:p w:rsidR="00EC22BE" w:rsidRPr="00452FFA" w:rsidRDefault="00EC22BE" w:rsidP="00EC22BE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  <w:r w:rsidRPr="00452FFA">
              <w:rPr>
                <w:rFonts w:cs="Times New Roman"/>
                <w:iCs/>
                <w:sz w:val="24"/>
                <w:szCs w:val="24"/>
              </w:rPr>
              <w:t>Платёжеспосо</w:t>
            </w:r>
            <w:r w:rsidRPr="00452FFA">
              <w:rPr>
                <w:rFonts w:cs="Times New Roman"/>
                <w:iCs/>
                <w:sz w:val="24"/>
                <w:szCs w:val="24"/>
              </w:rPr>
              <w:t>б</w:t>
            </w:r>
            <w:r w:rsidRPr="00452FFA">
              <w:rPr>
                <w:rFonts w:cs="Times New Roman"/>
                <w:iCs/>
                <w:sz w:val="24"/>
                <w:szCs w:val="24"/>
              </w:rPr>
              <w:t xml:space="preserve">ность предприятия определяется </w:t>
            </w:r>
            <w:r w:rsidRPr="00452FFA">
              <w:rPr>
                <w:rFonts w:cs="Times New Roman"/>
                <w:sz w:val="24"/>
                <w:szCs w:val="24"/>
              </w:rPr>
              <w:t>н</w:t>
            </w:r>
            <w:r w:rsidRPr="00452FFA">
              <w:rPr>
                <w:rFonts w:cs="Times New Roman"/>
                <w:sz w:val="24"/>
                <w:szCs w:val="24"/>
              </w:rPr>
              <w:t>а</w:t>
            </w:r>
            <w:r w:rsidRPr="00452FFA">
              <w:rPr>
                <w:rFonts w:cs="Times New Roman"/>
                <w:sz w:val="24"/>
                <w:szCs w:val="24"/>
              </w:rPr>
              <w:t>личием у него до</w:t>
            </w:r>
            <w:r w:rsidRPr="00452FFA">
              <w:rPr>
                <w:rFonts w:cs="Times New Roman"/>
                <w:sz w:val="24"/>
                <w:szCs w:val="24"/>
              </w:rPr>
              <w:t>с</w:t>
            </w:r>
            <w:r w:rsidRPr="00452FFA">
              <w:rPr>
                <w:rFonts w:cs="Times New Roman"/>
                <w:sz w:val="24"/>
                <w:szCs w:val="24"/>
              </w:rPr>
              <w:t>таточной суммы денежных средств для погашения краткосрочных обязательств</w:t>
            </w:r>
          </w:p>
        </w:tc>
      </w:tr>
      <w:tr w:rsidR="00C31BB5" w:rsidRPr="00C31BB5" w:rsidTr="00486931">
        <w:trPr>
          <w:trHeight w:val="8601"/>
        </w:trPr>
        <w:tc>
          <w:tcPr>
            <w:tcW w:w="681" w:type="dxa"/>
          </w:tcPr>
          <w:p w:rsidR="00C31BB5" w:rsidRPr="001B12B0" w:rsidRDefault="00C31BB5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6663" w:type="dxa"/>
          </w:tcPr>
          <w:p w:rsidR="00C31BB5" w:rsidRPr="00C31BB5" w:rsidRDefault="00C31BB5" w:rsidP="00C31BB5">
            <w:pPr>
              <w:spacing w:after="0" w:line="240" w:lineRule="auto"/>
              <w:ind w:left="38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восстановите иерархическую послед</w:t>
            </w: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о</w:t>
            </w:r>
            <w:r w:rsidRPr="00C31BB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вательность.</w:t>
            </w:r>
          </w:p>
          <w:p w:rsidR="00C31BB5" w:rsidRPr="00C31BB5" w:rsidRDefault="00C31BB5" w:rsidP="00C31BB5">
            <w:pPr>
              <w:spacing w:after="0" w:line="240" w:lineRule="auto"/>
              <w:ind w:left="38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</w:p>
          <w:p w:rsidR="00C31BB5" w:rsidRPr="00C31BB5" w:rsidRDefault="00C31BB5" w:rsidP="00C31BB5">
            <w:pPr>
              <w:spacing w:after="0" w:line="240" w:lineRule="auto"/>
              <w:ind w:left="38"/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C31BB5"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Установите последовательность разработки производстве</w:t>
            </w:r>
            <w:r w:rsidRPr="00C31BB5"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</w:t>
            </w:r>
            <w:r w:rsidRPr="00C31BB5">
              <w:rPr>
                <w:rStyle w:val="ae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ной программы предприятия и его подразделений: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определяется номенклатура и ассортимент продукции, включенные в план, объем ее поставок согласно заключенным договорам;</w:t>
            </w:r>
          </w:p>
          <w:p w:rsidR="00C31BB5" w:rsidRPr="00C31BB5" w:rsidRDefault="00C31BB5" w:rsidP="00C31BB5">
            <w:pPr>
              <w:pStyle w:val="af8"/>
              <w:spacing w:before="0" w:beforeAutospacing="0" w:after="0" w:afterAutospacing="0"/>
            </w:pPr>
            <w:r w:rsidRPr="00C31BB5">
              <w:t>2. проводится комплекс маркетинговых исследований;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на основе объема поставок (реализации) и изменение оста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 нереализованной продукции на начало и конец планиру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мого периода определяется объем производства каждого вида продукции в натуральном выражении с календарным распр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делением внутри планируемого периода;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объем производства по отдельным видам продукции обо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новывается расчетами балансов производственных мощн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стей по ведущим подразделениям и по предприятию в целом;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составляется план поставок продукции в натуральном в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ражении по потребителям;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на основе объемов производства и реализации продукции в натуральном выражении рассчитываются стоимостные изм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рители производственной программы: товарная и реализова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ная продукция;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 производственная программа планируется по основным подразделениям предприятия.</w:t>
            </w:r>
          </w:p>
          <w:p w:rsidR="00C31BB5" w:rsidRP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 составляется график отгрузки продукции в соответствии со сроками, указанными в договорах с заказчиками.</w:t>
            </w:r>
          </w:p>
          <w:p w:rsidR="00C31BB5" w:rsidRPr="00C31BB5" w:rsidRDefault="00C31BB5" w:rsidP="00C31BB5">
            <w:pPr>
              <w:spacing w:after="0" w:line="240" w:lineRule="auto"/>
              <w:ind w:left="38"/>
              <w:rPr>
                <w:rStyle w:val="ae"/>
                <w:rFonts w:ascii="Times New Roman" w:hAnsi="Times New Roman" w:cs="Times New Roman"/>
                <w:lang w:val="ru-RU"/>
              </w:rPr>
            </w:pPr>
          </w:p>
          <w:p w:rsidR="00FC6D0D" w:rsidRDefault="00C31BB5" w:rsidP="00FC6D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276"/>
              <w:gridCol w:w="283"/>
              <w:gridCol w:w="284"/>
              <w:gridCol w:w="283"/>
              <w:gridCol w:w="283"/>
              <w:gridCol w:w="283"/>
              <w:gridCol w:w="283"/>
              <w:gridCol w:w="283"/>
            </w:tblGrid>
            <w:tr w:rsidR="00FC6D0D" w:rsidRPr="005739A1" w:rsidTr="00486931">
              <w:tc>
                <w:tcPr>
                  <w:tcW w:w="276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FC6D0D" w:rsidRPr="005739A1" w:rsidRDefault="00FC6D0D" w:rsidP="00FC6D0D">
                  <w:pPr>
                    <w:spacing w:after="0" w:line="240" w:lineRule="auto"/>
                    <w:jc w:val="center"/>
                    <w:rPr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C31BB5" w:rsidRPr="00C31BB5" w:rsidRDefault="00FC6D0D" w:rsidP="00FC6D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1BB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7" w:type="dxa"/>
          </w:tcPr>
          <w:p w:rsidR="00C31BB5" w:rsidRDefault="00C31BB5" w:rsidP="00C31B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c"/>
              <w:tblW w:w="2563" w:type="dxa"/>
              <w:tblLayout w:type="fixed"/>
              <w:tblLook w:val="04A0"/>
            </w:tblPr>
            <w:tblGrid>
              <w:gridCol w:w="313"/>
              <w:gridCol w:w="313"/>
              <w:gridCol w:w="313"/>
              <w:gridCol w:w="312"/>
              <w:gridCol w:w="312"/>
              <w:gridCol w:w="312"/>
              <w:gridCol w:w="312"/>
              <w:gridCol w:w="376"/>
            </w:tblGrid>
            <w:tr w:rsidR="00FC6D0D" w:rsidRPr="005739A1" w:rsidTr="00486931">
              <w:tc>
                <w:tcPr>
                  <w:tcW w:w="313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313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313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312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312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312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312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c>
              <w:tc>
                <w:tcPr>
                  <w:tcW w:w="376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ind w:left="-234" w:right="-115"/>
                    <w:jc w:val="center"/>
                  </w:pPr>
                  <w:r>
                    <w:t>7</w:t>
                  </w:r>
                </w:p>
              </w:tc>
            </w:tr>
          </w:tbl>
          <w:p w:rsidR="00C31BB5" w:rsidRPr="00C31BB5" w:rsidRDefault="00C31BB5" w:rsidP="00C31BB5">
            <w:pPr>
              <w:ind w:left="-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C31BB5" w:rsidRPr="00ED31D4" w:rsidTr="00486931">
        <w:tc>
          <w:tcPr>
            <w:tcW w:w="681" w:type="dxa"/>
          </w:tcPr>
          <w:p w:rsidR="00C31BB5" w:rsidRPr="001B12B0" w:rsidRDefault="00C31BB5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6663" w:type="dxa"/>
          </w:tcPr>
          <w:p w:rsidR="00C31BB5" w:rsidRPr="001B12B0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C31BB5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Установить последовательность расчета чистой прибыли: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1. финансовые платежи + налоги;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2. определяется выручка от реализации;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3. определяется чистая прибыль;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4. определяются затраты;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t xml:space="preserve">5. прибыль от реализации; </w:t>
            </w:r>
          </w:p>
          <w:p w:rsidR="00FC6D0D" w:rsidRPr="00FC6D0D" w:rsidRDefault="00FC6D0D" w:rsidP="00FC6D0D">
            <w:pPr>
              <w:pStyle w:val="af8"/>
              <w:spacing w:before="0" w:beforeAutospacing="0" w:after="0" w:afterAutospacing="0"/>
              <w:rPr>
                <w:color w:val="2C2D2E"/>
                <w:shd w:val="clear" w:color="auto" w:fill="FFFFFF"/>
              </w:rPr>
            </w:pPr>
            <w:r w:rsidRPr="00FC6D0D">
              <w:rPr>
                <w:color w:val="2C2D2E"/>
                <w:shd w:val="clear" w:color="auto" w:fill="FFFFFF"/>
              </w:rPr>
              <w:lastRenderedPageBreak/>
              <w:t xml:space="preserve">6. налогооблагаемая прибыль; </w:t>
            </w:r>
          </w:p>
          <w:p w:rsidR="00FC6D0D" w:rsidRPr="00FC6D0D" w:rsidRDefault="00FC6D0D" w:rsidP="00FC6D0D">
            <w:pPr>
              <w:spacing w:after="0" w:line="240" w:lineRule="auto"/>
              <w:ind w:hanging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6D0D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  <w:lang w:val="ru-RU"/>
              </w:rPr>
              <w:t>7. налог на прибыль</w:t>
            </w:r>
          </w:p>
          <w:p w:rsidR="00FC6D0D" w:rsidRPr="00FC6D0D" w:rsidRDefault="00FC6D0D" w:rsidP="00FC6D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6D0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p w:rsidR="00FC6D0D" w:rsidRPr="001B12B0" w:rsidRDefault="00FC6D0D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FC6D0D" w:rsidTr="00486931">
              <w:tc>
                <w:tcPr>
                  <w:tcW w:w="273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C6D0D" w:rsidRDefault="00FC6D0D" w:rsidP="00C31BB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31BB5" w:rsidRPr="001B12B0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31BB5" w:rsidRDefault="00C31BB5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273"/>
              <w:gridCol w:w="274"/>
              <w:gridCol w:w="274"/>
              <w:gridCol w:w="274"/>
              <w:gridCol w:w="274"/>
              <w:gridCol w:w="274"/>
              <w:gridCol w:w="274"/>
            </w:tblGrid>
            <w:tr w:rsidR="00FC6D0D" w:rsidTr="00486931">
              <w:tc>
                <w:tcPr>
                  <w:tcW w:w="273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1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c>
              <w:tc>
                <w:tcPr>
                  <w:tcW w:w="274" w:type="dxa"/>
                </w:tcPr>
                <w:p w:rsidR="00FC6D0D" w:rsidRDefault="00FC6D0D" w:rsidP="00FC6D0D">
                  <w:pPr>
                    <w:pStyle w:val="af8"/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c>
            </w:tr>
          </w:tbl>
          <w:p w:rsidR="00FC6D0D" w:rsidRPr="005739A1" w:rsidRDefault="00FC6D0D" w:rsidP="00FC6D0D">
            <w:pPr>
              <w:spacing w:after="0" w:line="240" w:lineRule="auto"/>
              <w:ind w:left="-12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31BB5" w:rsidRPr="001B12B0" w:rsidTr="00486931">
        <w:tc>
          <w:tcPr>
            <w:tcW w:w="681" w:type="dxa"/>
          </w:tcPr>
          <w:p w:rsidR="00C31BB5" w:rsidRPr="001B12B0" w:rsidRDefault="00C31BB5" w:rsidP="00C31B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6663" w:type="dxa"/>
          </w:tcPr>
          <w:p w:rsidR="00C31BB5" w:rsidRPr="001B12B0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восстановите последовательность.</w:t>
            </w:r>
          </w:p>
          <w:p w:rsidR="00C31BB5" w:rsidRPr="001B12B0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C6D0D" w:rsidRDefault="00FC6D0D" w:rsidP="00FC6D0D">
            <w:pPr>
              <w:pStyle w:val="211"/>
              <w:shd w:val="clear" w:color="auto" w:fill="auto"/>
              <w:spacing w:before="0" w:line="240" w:lineRule="auto"/>
              <w:rPr>
                <w:rStyle w:val="27"/>
                <w:rFonts w:eastAsiaTheme="minorEastAsia"/>
                <w:color w:val="000000"/>
                <w:sz w:val="24"/>
                <w:szCs w:val="24"/>
              </w:rPr>
            </w:pPr>
            <w:r w:rsidRPr="00823360">
              <w:rPr>
                <w:rStyle w:val="27"/>
                <w:rFonts w:eastAsiaTheme="minorEastAsia"/>
                <w:color w:val="000000"/>
                <w:sz w:val="24"/>
                <w:szCs w:val="24"/>
              </w:rPr>
              <w:t>Установите последовательность этапов процесса выработки и осуществления управленческого решения:</w:t>
            </w:r>
          </w:p>
          <w:p w:rsidR="00FC6D0D" w:rsidRPr="00FC6D0D" w:rsidRDefault="00FC6D0D" w:rsidP="00FC6D0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C6D0D">
              <w:rPr>
                <w:sz w:val="24"/>
                <w:szCs w:val="24"/>
                <w:lang w:val="ru-RU"/>
              </w:rPr>
              <w:t>1</w:t>
            </w:r>
            <w:r w:rsidRPr="00FC6D0D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FC6D0D">
              <w:rPr>
                <w:sz w:val="24"/>
                <w:szCs w:val="24"/>
                <w:lang w:val="ru-RU"/>
              </w:rPr>
              <w:t>Выбор решения.</w:t>
            </w:r>
          </w:p>
          <w:p w:rsidR="00FC6D0D" w:rsidRPr="00FC6D0D" w:rsidRDefault="00FC6D0D" w:rsidP="00FC6D0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C6D0D">
              <w:rPr>
                <w:sz w:val="24"/>
                <w:szCs w:val="24"/>
                <w:lang w:val="ru-RU"/>
              </w:rPr>
              <w:t>2. Организация выполнения решения.</w:t>
            </w:r>
          </w:p>
          <w:p w:rsidR="00FC6D0D" w:rsidRPr="00FC6D0D" w:rsidRDefault="00FC6D0D" w:rsidP="00FC6D0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C6D0D">
              <w:rPr>
                <w:sz w:val="24"/>
                <w:szCs w:val="24"/>
                <w:lang w:val="ru-RU"/>
              </w:rPr>
              <w:t>3. Разработка вариантов решений.</w:t>
            </w:r>
          </w:p>
          <w:p w:rsidR="00FC6D0D" w:rsidRPr="00FC6D0D" w:rsidRDefault="00FC6D0D" w:rsidP="00FC6D0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C6D0D">
              <w:rPr>
                <w:sz w:val="24"/>
                <w:szCs w:val="24"/>
                <w:lang w:val="ru-RU"/>
              </w:rPr>
              <w:t>4</w:t>
            </w:r>
            <w:r w:rsidRPr="00FC6D0D">
              <w:rPr>
                <w:i/>
                <w:iCs/>
                <w:sz w:val="24"/>
                <w:szCs w:val="24"/>
                <w:lang w:val="ru-RU"/>
              </w:rPr>
              <w:t>.</w:t>
            </w:r>
            <w:r w:rsidRPr="00FC6D0D">
              <w:rPr>
                <w:sz w:val="24"/>
                <w:szCs w:val="24"/>
                <w:lang w:val="ru-RU"/>
              </w:rPr>
              <w:t>Оценка выполнения решения.</w:t>
            </w:r>
          </w:p>
          <w:p w:rsidR="00FC6D0D" w:rsidRPr="00BA154D" w:rsidRDefault="00FC6D0D" w:rsidP="00FC6D0D">
            <w:pPr>
              <w:pStyle w:val="211"/>
              <w:shd w:val="clear" w:color="auto" w:fill="auto"/>
              <w:spacing w:before="0" w:line="240" w:lineRule="auto"/>
              <w:rPr>
                <w:rStyle w:val="210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D74A4F">
              <w:rPr>
                <w:sz w:val="24"/>
                <w:szCs w:val="24"/>
              </w:rPr>
              <w:t>5. Постановка проблемы</w:t>
            </w:r>
          </w:p>
          <w:p w:rsidR="00FC6D0D" w:rsidRDefault="00FC6D0D" w:rsidP="00FC6D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31BB5" w:rsidRPr="001B12B0" w:rsidRDefault="00C31BB5" w:rsidP="00FC6D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12B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Запишите соответствующую последовательность цифр слева направо: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374"/>
              <w:gridCol w:w="374"/>
              <w:gridCol w:w="375"/>
              <w:gridCol w:w="374"/>
              <w:gridCol w:w="375"/>
            </w:tblGrid>
            <w:tr w:rsidR="00486931" w:rsidRPr="00C31BB5" w:rsidTr="00486931">
              <w:tc>
                <w:tcPr>
                  <w:tcW w:w="374" w:type="dxa"/>
                </w:tcPr>
                <w:p w:rsidR="00486931" w:rsidRPr="001B12B0" w:rsidRDefault="00486931" w:rsidP="00FC6D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4" w:type="dxa"/>
                </w:tcPr>
                <w:p w:rsidR="00486931" w:rsidRPr="001B12B0" w:rsidRDefault="00486931" w:rsidP="00FC6D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5" w:type="dxa"/>
                </w:tcPr>
                <w:p w:rsidR="00486931" w:rsidRPr="001B12B0" w:rsidRDefault="00486931" w:rsidP="00FC6D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4" w:type="dxa"/>
                </w:tcPr>
                <w:p w:rsidR="00486931" w:rsidRPr="001B12B0" w:rsidRDefault="00486931" w:rsidP="00FC6D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5" w:type="dxa"/>
                </w:tcPr>
                <w:p w:rsidR="00486931" w:rsidRPr="001B12B0" w:rsidRDefault="00486931" w:rsidP="00FC6D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C31BB5" w:rsidRPr="00ED31D4" w:rsidRDefault="00C31BB5" w:rsidP="00C31BB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C31BB5" w:rsidRDefault="00C31BB5" w:rsidP="00C31BB5">
            <w:pPr>
              <w:pStyle w:val="181"/>
              <w:spacing w:line="240" w:lineRule="auto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374"/>
              <w:gridCol w:w="374"/>
              <w:gridCol w:w="375"/>
              <w:gridCol w:w="374"/>
              <w:gridCol w:w="375"/>
            </w:tblGrid>
            <w:tr w:rsidR="00486931" w:rsidRPr="001B12B0" w:rsidTr="00823AE0">
              <w:tc>
                <w:tcPr>
                  <w:tcW w:w="374" w:type="dxa"/>
                </w:tcPr>
                <w:p w:rsidR="00486931" w:rsidRPr="001B12B0" w:rsidRDefault="00486931" w:rsidP="00486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5</w:t>
                  </w:r>
                </w:p>
              </w:tc>
              <w:tc>
                <w:tcPr>
                  <w:tcW w:w="374" w:type="dxa"/>
                </w:tcPr>
                <w:p w:rsidR="00486931" w:rsidRPr="001B12B0" w:rsidRDefault="00486931" w:rsidP="00486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375" w:type="dxa"/>
                </w:tcPr>
                <w:p w:rsidR="00486931" w:rsidRPr="001B12B0" w:rsidRDefault="00486931" w:rsidP="00486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374" w:type="dxa"/>
                </w:tcPr>
                <w:p w:rsidR="00486931" w:rsidRPr="001B12B0" w:rsidRDefault="00486931" w:rsidP="00486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375" w:type="dxa"/>
                </w:tcPr>
                <w:p w:rsidR="00486931" w:rsidRPr="001B12B0" w:rsidRDefault="00486931" w:rsidP="0048693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</w:tr>
          </w:tbl>
          <w:p w:rsidR="00486931" w:rsidRDefault="00486931" w:rsidP="00486931">
            <w:pPr>
              <w:pStyle w:val="181"/>
              <w:spacing w:line="240" w:lineRule="auto"/>
              <w:ind w:left="-119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486931" w:rsidRDefault="00486931" w:rsidP="00486931">
            <w:pPr>
              <w:pStyle w:val="181"/>
              <w:spacing w:line="240" w:lineRule="auto"/>
              <w:ind w:left="-119"/>
              <w:rPr>
                <w:rFonts w:cs="Times New Roman"/>
                <w:iCs/>
                <w:sz w:val="24"/>
                <w:szCs w:val="24"/>
              </w:rPr>
            </w:pPr>
          </w:p>
          <w:p w:rsidR="00C31BB5" w:rsidRPr="00452FFA" w:rsidRDefault="00C31BB5" w:rsidP="00C31BB5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042129" w:rsidRPr="00ED31D4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6663" w:type="dxa"/>
          </w:tcPr>
          <w:p w:rsidR="00042129" w:rsidRPr="00042129" w:rsidRDefault="00042129" w:rsidP="00042129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Какие затраты входят в состав непроизводственных затрат: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1. на рекламу;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2. на тару и упаковку;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3. на содержание детских учреждений;</w:t>
            </w:r>
          </w:p>
          <w:p w:rsidR="00042129" w:rsidRPr="00042129" w:rsidRDefault="00042129" w:rsidP="0004212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транспортные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227" w:type="dxa"/>
          </w:tcPr>
          <w:p w:rsid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42129" w:rsidRPr="00672826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72826">
              <w:rPr>
                <w:color w:val="000000"/>
              </w:rPr>
              <w:t>1, 2, 4</w:t>
            </w:r>
          </w:p>
          <w:p w:rsidR="00042129" w:rsidRPr="005739A1" w:rsidRDefault="00042129" w:rsidP="0004212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2129" w:rsidRPr="00ED31D4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6663" w:type="dxa"/>
          </w:tcPr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Какие элементы относятся к фонду обращения: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1. товары на складе;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2. запасы сырья, материалов и топлива;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3. средства на расчетных счетах;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4. затраты будущих периодов;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5. отгруженная неоплаченная продукция;</w:t>
            </w:r>
          </w:p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1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денежные средства</w:t>
            </w:r>
          </w:p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1, 3, 5, 6</w:t>
            </w:r>
          </w:p>
          <w:p w:rsidR="00042129" w:rsidRPr="005739A1" w:rsidRDefault="00042129" w:rsidP="0004212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042129" w:rsidRPr="00ED31D4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6663" w:type="dxa"/>
          </w:tcPr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04212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Прочитайте текст и выберите из приведенного перечня все правильные варианты ответа.</w:t>
            </w:r>
          </w:p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Основными направлениями НТП является: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1. интенсификация производства;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2. электрификация;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3. концентрация;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4. химизация;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5. комплексная механизация и автоматизация;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6. внедрение прогрессивных технологий;</w:t>
            </w:r>
          </w:p>
          <w:p w:rsidR="00042129" w:rsidRPr="00042129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42129">
              <w:rPr>
                <w:color w:val="000000"/>
              </w:rPr>
              <w:t>7. создание новых видов сырья;</w:t>
            </w:r>
          </w:p>
          <w:p w:rsidR="00042129" w:rsidRP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21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компьютеризация.</w:t>
            </w:r>
          </w:p>
          <w:p w:rsidR="00042129" w:rsidRPr="00ED31D4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2, 4, 5, 6, 8</w:t>
            </w:r>
          </w:p>
          <w:p w:rsidR="00042129" w:rsidRPr="00452FFA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042129" w:rsidRPr="00042129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6663" w:type="dxa"/>
          </w:tcPr>
          <w:p w:rsidR="00042129" w:rsidRPr="00122BEA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22BE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Прочитайте текст и выберите из приведенного перечня все </w:t>
            </w:r>
            <w:r w:rsidRPr="00122BE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lastRenderedPageBreak/>
              <w:t>правильные варианты ответа.</w:t>
            </w:r>
          </w:p>
          <w:p w:rsidR="00042129" w:rsidRPr="00042129" w:rsidRDefault="00042129" w:rsidP="0004212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C7A54">
              <w:rPr>
                <w:color w:val="000000"/>
              </w:rPr>
              <w:t>Планирование труда и заработной платы включает такие п</w:t>
            </w:r>
            <w:r w:rsidRPr="009C7A54">
              <w:rPr>
                <w:color w:val="000000"/>
              </w:rPr>
              <w:t>о</w:t>
            </w:r>
            <w:r w:rsidRPr="009C7A54">
              <w:rPr>
                <w:color w:val="000000"/>
              </w:rPr>
              <w:t>казатели:</w:t>
            </w: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9C7A54">
              <w:rPr>
                <w:color w:val="000000"/>
              </w:rPr>
              <w:t xml:space="preserve"> численность и состав работников;</w:t>
            </w: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9C7A54">
              <w:rPr>
                <w:color w:val="000000"/>
              </w:rPr>
              <w:t xml:space="preserve"> длительность производственного цикла;</w:t>
            </w: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9C7A54">
              <w:rPr>
                <w:color w:val="000000"/>
              </w:rPr>
              <w:t xml:space="preserve"> фонд заработной платы;</w:t>
            </w: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Pr="009C7A54">
              <w:rPr>
                <w:color w:val="000000"/>
              </w:rPr>
              <w:t xml:space="preserve"> длительность подготовки производства;</w:t>
            </w:r>
          </w:p>
          <w:p w:rsidR="00042129" w:rsidRPr="009C7A54" w:rsidRDefault="00042129" w:rsidP="00042129">
            <w:pPr>
              <w:pStyle w:val="af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 w:rsidRPr="009C7A54">
              <w:rPr>
                <w:color w:val="000000"/>
              </w:rPr>
              <w:t xml:space="preserve"> задачи по повышению производительности труда.</w:t>
            </w:r>
          </w:p>
          <w:p w:rsidR="00042129" w:rsidRPr="00ED31D4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601FC5" w:rsidRDefault="00601FC5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601FC5" w:rsidRDefault="00601FC5" w:rsidP="00601FC5">
            <w:pPr>
              <w:pStyle w:val="af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1, 3, 5</w:t>
            </w:r>
          </w:p>
          <w:p w:rsidR="00601FC5" w:rsidRPr="00452FFA" w:rsidRDefault="00601FC5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042129" w:rsidRPr="00B25C8C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6663" w:type="dxa"/>
          </w:tcPr>
          <w:p w:rsidR="00042129" w:rsidRPr="00B25C8C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042129" w:rsidRPr="00B25C8C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601FC5" w:rsidRPr="00601FC5" w:rsidRDefault="00601FC5" w:rsidP="00601F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Установить соответствие вида оборотных средств их наим</w:t>
            </w: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нованию. 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рите соответствующую позицию из правого столбца:</w:t>
            </w:r>
          </w:p>
          <w:tbl>
            <w:tblPr>
              <w:tblW w:w="5948" w:type="dxa"/>
              <w:tblInd w:w="13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24"/>
              <w:gridCol w:w="2141"/>
              <w:gridCol w:w="589"/>
              <w:gridCol w:w="2694"/>
            </w:tblGrid>
            <w:tr w:rsidR="00601FC5" w:rsidRPr="00D8328A" w:rsidTr="00823AE0">
              <w:tc>
                <w:tcPr>
                  <w:tcW w:w="5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D8328A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 оборотных средств</w:t>
                  </w:r>
                </w:p>
              </w:tc>
              <w:tc>
                <w:tcPr>
                  <w:tcW w:w="58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D8328A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D8328A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оборотных средств</w:t>
                  </w:r>
                </w:p>
              </w:tc>
            </w:tr>
            <w:tr w:rsidR="00601FC5" w:rsidRPr="00D8328A" w:rsidTr="00823AE0">
              <w:tc>
                <w:tcPr>
                  <w:tcW w:w="52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5" w:name="_Hlk1324442"/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bookmarkEnd w:id="5"/>
                </w:p>
              </w:tc>
              <w:tc>
                <w:tcPr>
                  <w:tcW w:w="214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Сырье, матери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лы, топливо, п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луфабрикаты, запчасти</w:t>
                  </w:r>
                </w:p>
              </w:tc>
              <w:tc>
                <w:tcPr>
                  <w:tcW w:w="58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9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Незавершенное производство</w:t>
                  </w:r>
                </w:p>
              </w:tc>
            </w:tr>
            <w:tr w:rsidR="00601FC5" w:rsidRPr="00D8328A" w:rsidTr="00823AE0">
              <w:tc>
                <w:tcPr>
                  <w:tcW w:w="524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Предметы труда, вступившие в производственный процесс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Фонды обращения </w:t>
                  </w:r>
                </w:p>
              </w:tc>
            </w:tr>
            <w:tr w:rsidR="00601FC5" w:rsidRPr="00D8328A" w:rsidTr="00823AE0">
              <w:trPr>
                <w:trHeight w:val="919"/>
              </w:trPr>
              <w:tc>
                <w:tcPr>
                  <w:tcW w:w="524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Затраты на осво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ние новой пр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дукции, которые производятся в данном периоде, но относятся на продукцию буд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щих периодов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Материально-производственные запасы</w:t>
                  </w:r>
                </w:p>
              </w:tc>
            </w:tr>
            <w:tr w:rsidR="00601FC5" w:rsidRPr="00601FC5" w:rsidTr="00823AE0">
              <w:tc>
                <w:tcPr>
                  <w:tcW w:w="524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D8328A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Готовая проду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ция на скл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де,</w:t>
                  </w:r>
                  <w:r w:rsidRPr="00D832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товары отгр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женные и в пути, денежные средс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</w:t>
                  </w:r>
                </w:p>
              </w:tc>
              <w:tc>
                <w:tcPr>
                  <w:tcW w:w="58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Расходы будущих п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риодов</w:t>
                  </w:r>
                </w:p>
              </w:tc>
            </w:tr>
          </w:tbl>
          <w:p w:rsidR="00601FC5" w:rsidRDefault="00601FC5" w:rsidP="00042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129" w:rsidRPr="00B25C8C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B25C8C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1057"/>
              <w:gridCol w:w="778"/>
              <w:gridCol w:w="851"/>
              <w:gridCol w:w="992"/>
            </w:tblGrid>
            <w:tr w:rsidR="00042129" w:rsidRPr="005739A1" w:rsidTr="00486931"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8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851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92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042129" w:rsidRPr="00ED31D4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1731" w:type="dxa"/>
              <w:tblLayout w:type="fixed"/>
              <w:tblLook w:val="04A0"/>
            </w:tblPr>
            <w:tblGrid>
              <w:gridCol w:w="313"/>
              <w:gridCol w:w="564"/>
              <w:gridCol w:w="426"/>
              <w:gridCol w:w="428"/>
            </w:tblGrid>
            <w:tr w:rsidR="00042129" w:rsidRPr="005739A1" w:rsidTr="00486931">
              <w:tc>
                <w:tcPr>
                  <w:tcW w:w="313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4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6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28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042129" w:rsidRPr="005739A1" w:rsidTr="00486931">
              <w:tc>
                <w:tcPr>
                  <w:tcW w:w="313" w:type="dxa"/>
                </w:tcPr>
                <w:p w:rsidR="00042129" w:rsidRPr="005739A1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  <w:tc>
                <w:tcPr>
                  <w:tcW w:w="564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</w:tcPr>
                <w:p w:rsidR="00042129" w:rsidRPr="005739A1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428" w:type="dxa"/>
                </w:tcPr>
                <w:p w:rsidR="00042129" w:rsidRPr="005739A1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</w:tr>
          </w:tbl>
          <w:p w:rsidR="00042129" w:rsidRPr="00452FFA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042129" w:rsidRPr="005D7159" w:rsidTr="00486931"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6663" w:type="dxa"/>
          </w:tcPr>
          <w:p w:rsidR="00042129" w:rsidRPr="005D715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D715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42129" w:rsidRPr="00601FC5" w:rsidRDefault="00601FC5" w:rsidP="00601FC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Установить соответствие классификационных групп</w:t>
            </w:r>
            <w:r w:rsidRPr="00601F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затрат</w:t>
            </w:r>
            <w:r w:rsidRPr="00601F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характеристике. 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</w:t>
            </w:r>
          </w:p>
          <w:tbl>
            <w:tblPr>
              <w:tblW w:w="5384" w:type="dxa"/>
              <w:tblInd w:w="13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67"/>
              <w:gridCol w:w="1556"/>
              <w:gridCol w:w="426"/>
              <w:gridCol w:w="2835"/>
            </w:tblGrid>
            <w:tr w:rsidR="00601FC5" w:rsidRPr="00A144D6" w:rsidTr="00823AE0"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A144D6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Классификационные группы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A144D6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601FC5" w:rsidRPr="00A144D6" w:rsidRDefault="00601FC5" w:rsidP="00601F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Характеристики</w:t>
                  </w:r>
                </w:p>
              </w:tc>
            </w:tr>
            <w:tr w:rsidR="00601FC5" w:rsidRPr="00601FC5" w:rsidTr="00823AE0"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6" w:name="_Hlk536472181"/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bookmarkEnd w:id="6"/>
                </w:p>
              </w:tc>
              <w:tc>
                <w:tcPr>
                  <w:tcW w:w="155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Косвенные 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Непосредственно связ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>ны с производственным процессом, обусловлены технологией и организ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цией производства</w:t>
                  </w:r>
                </w:p>
              </w:tc>
            </w:tr>
            <w:tr w:rsidR="00601FC5" w:rsidRPr="00601FC5" w:rsidTr="00823AE0">
              <w:tc>
                <w:tcPr>
                  <w:tcW w:w="567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Основные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Нельзя отнеси непосре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ственно к конкретной единице продукции</w:t>
                  </w:r>
                </w:p>
              </w:tc>
            </w:tr>
            <w:tr w:rsidR="00601FC5" w:rsidRPr="00601FC5" w:rsidTr="00823AE0">
              <w:trPr>
                <w:trHeight w:val="371"/>
              </w:trPr>
              <w:tc>
                <w:tcPr>
                  <w:tcW w:w="567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Переменные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Состоят из одного эк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номического элемента</w:t>
                  </w:r>
                </w:p>
              </w:tc>
            </w:tr>
            <w:tr w:rsidR="00601FC5" w:rsidRPr="00601FC5" w:rsidTr="00823AE0">
              <w:tc>
                <w:tcPr>
                  <w:tcW w:w="567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55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Простые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A144D6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01FC5" w:rsidRPr="00601FC5" w:rsidRDefault="00601FC5" w:rsidP="00601F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Находятся в прямой з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висимости от объема производства</w:t>
                  </w: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и измен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я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ются прямо пропорци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601F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нально его изменению</w:t>
                  </w:r>
                </w:p>
              </w:tc>
            </w:tr>
          </w:tbl>
          <w:p w:rsid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42129" w:rsidRPr="00064686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06468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701"/>
              <w:gridCol w:w="1413"/>
              <w:gridCol w:w="1057"/>
              <w:gridCol w:w="1057"/>
            </w:tblGrid>
            <w:tr w:rsidR="00042129" w:rsidRPr="005739A1" w:rsidTr="00486931">
              <w:tc>
                <w:tcPr>
                  <w:tcW w:w="701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413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042129" w:rsidRPr="00ED31D4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W w:w="1585" w:type="dxa"/>
              <w:jc w:val="center"/>
              <w:tblLayout w:type="fixed"/>
              <w:tblLook w:val="04A0"/>
            </w:tblPr>
            <w:tblGrid>
              <w:gridCol w:w="313"/>
              <w:gridCol w:w="426"/>
              <w:gridCol w:w="421"/>
              <w:gridCol w:w="425"/>
            </w:tblGrid>
            <w:tr w:rsidR="00042129" w:rsidRPr="005739A1" w:rsidTr="00486931">
              <w:trPr>
                <w:jc w:val="center"/>
              </w:trPr>
              <w:tc>
                <w:tcPr>
                  <w:tcW w:w="313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6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1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042129" w:rsidRPr="005739A1" w:rsidTr="00486931">
              <w:trPr>
                <w:jc w:val="center"/>
              </w:trPr>
              <w:tc>
                <w:tcPr>
                  <w:tcW w:w="313" w:type="dxa"/>
                </w:tcPr>
                <w:p w:rsidR="00042129" w:rsidRPr="00601FC5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26" w:type="dxa"/>
                </w:tcPr>
                <w:p w:rsidR="00042129" w:rsidRPr="00601FC5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21" w:type="dxa"/>
                </w:tcPr>
                <w:p w:rsidR="00042129" w:rsidRPr="00601FC5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042129" w:rsidRPr="00601FC5" w:rsidRDefault="00601FC5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</w:tr>
          </w:tbl>
          <w:p w:rsidR="00042129" w:rsidRPr="00452FFA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  <w:tr w:rsidR="00042129" w:rsidRPr="003E6E13" w:rsidTr="00486931">
        <w:trPr>
          <w:trHeight w:val="2712"/>
        </w:trPr>
        <w:tc>
          <w:tcPr>
            <w:tcW w:w="681" w:type="dxa"/>
          </w:tcPr>
          <w:p w:rsidR="00042129" w:rsidRPr="001B12B0" w:rsidRDefault="00042129" w:rsidP="000421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6663" w:type="dxa"/>
          </w:tcPr>
          <w:p w:rsidR="00042129" w:rsidRPr="003E6E13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Прочитайте текст и установите соответствие.</w:t>
            </w:r>
          </w:p>
          <w:p w:rsidR="00042129" w:rsidRPr="003E6E13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601FC5" w:rsidRPr="00601FC5" w:rsidRDefault="00601FC5" w:rsidP="00601F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F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Установить соответствие между системами заработной платы и их характеристиками. </w:t>
            </w:r>
            <w:r w:rsidRPr="00601FC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 каждой позиции, данной в левом столбце, подберите соответствующую позицию из правого столбца:</w:t>
            </w:r>
          </w:p>
          <w:tbl>
            <w:tblPr>
              <w:tblW w:w="5384" w:type="dxa"/>
              <w:tblInd w:w="137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25"/>
              <w:gridCol w:w="1698"/>
              <w:gridCol w:w="426"/>
              <w:gridCol w:w="2835"/>
            </w:tblGrid>
            <w:tr w:rsidR="00807CB1" w:rsidRPr="00A144D6" w:rsidTr="00823AE0"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98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07CB1" w:rsidRPr="00A144D6" w:rsidRDefault="00807CB1" w:rsidP="00807C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Системы зарплаты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07CB1" w:rsidRPr="00A144D6" w:rsidRDefault="00807CB1" w:rsidP="00807C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07CB1" w:rsidRPr="00A144D6" w:rsidRDefault="00807CB1" w:rsidP="00807C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Характеристики</w:t>
                  </w:r>
                </w:p>
              </w:tc>
            </w:tr>
            <w:tr w:rsidR="00807CB1" w:rsidRPr="00807CB1" w:rsidTr="00823AE0"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698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Прямая сдельная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807CB1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сдельная расценка уст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навливается сразу на весь объем работ, кот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рые должны быть в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ы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полнены в срок</w:t>
                  </w:r>
                </w:p>
              </w:tc>
            </w:tr>
            <w:tr w:rsidR="00807CB1" w:rsidRPr="00807CB1" w:rsidTr="00823AE0">
              <w:tc>
                <w:tcPr>
                  <w:tcW w:w="42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1698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Аккордная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807CB1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оплата труда произв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дится по неизменным расценкам и независимо от степени выполнения нормы выработки</w:t>
                  </w:r>
                </w:p>
              </w:tc>
            </w:tr>
            <w:tr w:rsidR="00807CB1" w:rsidRPr="00807CB1" w:rsidTr="00823AE0">
              <w:tc>
                <w:tcPr>
                  <w:tcW w:w="42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698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Простая повременная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807CB1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применяется для оплаты труда вспомогательных рабочих, обслужива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ю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щих основное произво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ство </w:t>
                  </w:r>
                </w:p>
              </w:tc>
            </w:tr>
            <w:tr w:rsidR="00807CB1" w:rsidRPr="00807CB1" w:rsidTr="00823AE0">
              <w:tc>
                <w:tcPr>
                  <w:tcW w:w="425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1698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Косвенно-сдельная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A144D6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144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07CB1" w:rsidRPr="00807CB1" w:rsidRDefault="00807CB1" w:rsidP="00807C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заработная плата начи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ляется по тарифной ставке работника данн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</w:t>
                  </w:r>
                  <w:r w:rsidRPr="00807C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го разряда за фактически отработанное время</w:t>
                  </w:r>
                </w:p>
              </w:tc>
            </w:tr>
          </w:tbl>
          <w:p w:rsidR="00042129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42129" w:rsidRPr="003E6E13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</w:pPr>
            <w:r w:rsidRPr="003E6E13">
              <w:rPr>
                <w:rFonts w:ascii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Запишите выбранные цифры под соответствующими буквами:</w:t>
            </w:r>
          </w:p>
          <w:tbl>
            <w:tblPr>
              <w:tblStyle w:val="ac"/>
              <w:tblW w:w="0" w:type="auto"/>
              <w:tblLayout w:type="fixed"/>
              <w:tblLook w:val="04A0"/>
            </w:tblPr>
            <w:tblGrid>
              <w:gridCol w:w="1057"/>
              <w:gridCol w:w="1057"/>
              <w:gridCol w:w="1057"/>
              <w:gridCol w:w="1057"/>
            </w:tblGrid>
            <w:tr w:rsidR="00042129" w:rsidRPr="005739A1" w:rsidTr="00486931"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042129" w:rsidRPr="005739A1" w:rsidTr="00486931"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042129" w:rsidRPr="00ED31D4" w:rsidRDefault="00042129" w:rsidP="00042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27" w:type="dxa"/>
          </w:tcPr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p w:rsidR="00042129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  <w:tbl>
            <w:tblPr>
              <w:tblStyle w:val="ac"/>
              <w:tblpPr w:leftFromText="180" w:rightFromText="180" w:vertAnchor="text" w:horzAnchor="margin" w:tblpY="-227"/>
              <w:tblOverlap w:val="never"/>
              <w:tblW w:w="0" w:type="auto"/>
              <w:tblLayout w:type="fixed"/>
              <w:tblLook w:val="04A0"/>
            </w:tblPr>
            <w:tblGrid>
              <w:gridCol w:w="421"/>
              <w:gridCol w:w="425"/>
              <w:gridCol w:w="425"/>
              <w:gridCol w:w="567"/>
            </w:tblGrid>
            <w:tr w:rsidR="00042129" w:rsidRPr="005739A1" w:rsidTr="00486931">
              <w:tc>
                <w:tcPr>
                  <w:tcW w:w="421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67" w:type="dxa"/>
                </w:tcPr>
                <w:p w:rsidR="00042129" w:rsidRPr="005739A1" w:rsidRDefault="00042129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5739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042129" w:rsidRPr="005739A1" w:rsidTr="00486931">
              <w:tc>
                <w:tcPr>
                  <w:tcW w:w="421" w:type="dxa"/>
                </w:tcPr>
                <w:p w:rsidR="00042129" w:rsidRPr="00807CB1" w:rsidRDefault="00807CB1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042129" w:rsidRPr="00807CB1" w:rsidRDefault="00807CB1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042129" w:rsidRPr="00807CB1" w:rsidRDefault="00807CB1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042129" w:rsidRPr="00807CB1" w:rsidRDefault="00807CB1" w:rsidP="0004212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3</w:t>
                  </w:r>
                </w:p>
              </w:tc>
            </w:tr>
          </w:tbl>
          <w:p w:rsidR="00042129" w:rsidRPr="00452FFA" w:rsidRDefault="00042129" w:rsidP="00042129">
            <w:pPr>
              <w:pStyle w:val="181"/>
              <w:spacing w:line="240" w:lineRule="auto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</w:tr>
    </w:tbl>
    <w:p w:rsidR="0020643B" w:rsidRPr="00C762BE" w:rsidRDefault="0020643B" w:rsidP="0020643B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GoBack"/>
      <w:bookmarkEnd w:id="0"/>
      <w:bookmarkEnd w:id="7"/>
    </w:p>
    <w:sectPr w:rsidR="0020643B" w:rsidRPr="00C762BE" w:rsidSect="00EB04C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10D" w:rsidRDefault="00AD510D" w:rsidP="00EA213F">
      <w:pPr>
        <w:spacing w:after="0" w:line="240" w:lineRule="auto"/>
      </w:pPr>
      <w:r>
        <w:separator/>
      </w:r>
    </w:p>
  </w:endnote>
  <w:endnote w:type="continuationSeparator" w:id="1">
    <w:p w:rsidR="00AD510D" w:rsidRDefault="00AD510D" w:rsidP="00EA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10D" w:rsidRDefault="00AD510D" w:rsidP="00EA213F">
      <w:pPr>
        <w:spacing w:after="0" w:line="240" w:lineRule="auto"/>
      </w:pPr>
      <w:r>
        <w:separator/>
      </w:r>
    </w:p>
  </w:footnote>
  <w:footnote w:type="continuationSeparator" w:id="1">
    <w:p w:rsidR="00AD510D" w:rsidRDefault="00AD510D" w:rsidP="00EA2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BB5" w:rsidRDefault="00E148CB">
    <w:pPr>
      <w:pStyle w:val="af1"/>
      <w:jc w:val="center"/>
    </w:pPr>
    <w:r>
      <w:fldChar w:fldCharType="begin"/>
    </w:r>
    <w:r w:rsidR="00C31BB5">
      <w:instrText>PAGE   \* MERGEFORMAT</w:instrText>
    </w:r>
    <w:r>
      <w:fldChar w:fldCharType="separate"/>
    </w:r>
    <w:r w:rsidR="00122BEA">
      <w:rPr>
        <w:noProof/>
      </w:rPr>
      <w:t>23</w:t>
    </w:r>
    <w:r>
      <w:fldChar w:fldCharType="end"/>
    </w:r>
  </w:p>
  <w:p w:rsidR="00C31BB5" w:rsidRDefault="00C31BB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00390"/>
    <w:multiLevelType w:val="hybridMultilevel"/>
    <w:tmpl w:val="B32C13DC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0EFB663C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173AA"/>
    <w:multiLevelType w:val="hybridMultilevel"/>
    <w:tmpl w:val="62165BCE"/>
    <w:lvl w:ilvl="0" w:tplc="612A1D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40BF2"/>
    <w:multiLevelType w:val="hybridMultilevel"/>
    <w:tmpl w:val="DFD448DA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">
    <w:nsid w:val="1DED4726"/>
    <w:multiLevelType w:val="hybridMultilevel"/>
    <w:tmpl w:val="9F086460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>
    <w:nsid w:val="223E6536"/>
    <w:multiLevelType w:val="hybridMultilevel"/>
    <w:tmpl w:val="FE849788"/>
    <w:lvl w:ilvl="0" w:tplc="A2040C1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737CF2"/>
    <w:multiLevelType w:val="hybridMultilevel"/>
    <w:tmpl w:val="288E47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10C61"/>
    <w:multiLevelType w:val="hybridMultilevel"/>
    <w:tmpl w:val="213AF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51A6D"/>
    <w:multiLevelType w:val="hybridMultilevel"/>
    <w:tmpl w:val="05E2E796"/>
    <w:lvl w:ilvl="0" w:tplc="04190011">
      <w:start w:val="1"/>
      <w:numFmt w:val="decimal"/>
      <w:lvlText w:val="%1)"/>
      <w:lvlJc w:val="left"/>
      <w:pPr>
        <w:ind w:left="758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9">
    <w:nsid w:val="36731620"/>
    <w:multiLevelType w:val="hybridMultilevel"/>
    <w:tmpl w:val="A234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60A0"/>
    <w:multiLevelType w:val="hybridMultilevel"/>
    <w:tmpl w:val="4600DCD8"/>
    <w:lvl w:ilvl="0" w:tplc="A3C07C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C175E9A"/>
    <w:multiLevelType w:val="hybridMultilevel"/>
    <w:tmpl w:val="ADAADA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B41E1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4">
    <w:nsid w:val="538447A0"/>
    <w:multiLevelType w:val="hybridMultilevel"/>
    <w:tmpl w:val="3788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F3266D"/>
    <w:multiLevelType w:val="hybridMultilevel"/>
    <w:tmpl w:val="ADAADA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C4D44"/>
    <w:multiLevelType w:val="hybridMultilevel"/>
    <w:tmpl w:val="38D47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A53E3"/>
    <w:multiLevelType w:val="hybridMultilevel"/>
    <w:tmpl w:val="9F086460"/>
    <w:lvl w:ilvl="0" w:tplc="FFFFFFFF">
      <w:start w:val="1"/>
      <w:numFmt w:val="decimal"/>
      <w:lvlText w:val="%1)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  <w:num w:numId="11">
    <w:abstractNumId w:val="6"/>
  </w:num>
  <w:num w:numId="12">
    <w:abstractNumId w:val="17"/>
  </w:num>
  <w:num w:numId="13">
    <w:abstractNumId w:val="16"/>
  </w:num>
  <w:num w:numId="14">
    <w:abstractNumId w:val="8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25D0"/>
    <w:rsid w:val="0000210F"/>
    <w:rsid w:val="000028E3"/>
    <w:rsid w:val="0000573A"/>
    <w:rsid w:val="00011D1C"/>
    <w:rsid w:val="00012E61"/>
    <w:rsid w:val="000163CF"/>
    <w:rsid w:val="000317C3"/>
    <w:rsid w:val="00041BA9"/>
    <w:rsid w:val="00042129"/>
    <w:rsid w:val="000463ED"/>
    <w:rsid w:val="00064686"/>
    <w:rsid w:val="0006693C"/>
    <w:rsid w:val="0006751A"/>
    <w:rsid w:val="00076A0F"/>
    <w:rsid w:val="000804DC"/>
    <w:rsid w:val="00084909"/>
    <w:rsid w:val="0009763A"/>
    <w:rsid w:val="00097AF5"/>
    <w:rsid w:val="000A3D86"/>
    <w:rsid w:val="000F36EB"/>
    <w:rsid w:val="00120145"/>
    <w:rsid w:val="00122BEA"/>
    <w:rsid w:val="001338E7"/>
    <w:rsid w:val="00134DDC"/>
    <w:rsid w:val="00152FED"/>
    <w:rsid w:val="00164B49"/>
    <w:rsid w:val="00174C07"/>
    <w:rsid w:val="001760B0"/>
    <w:rsid w:val="001B12B0"/>
    <w:rsid w:val="001B72F9"/>
    <w:rsid w:val="001C25D0"/>
    <w:rsid w:val="001E4F85"/>
    <w:rsid w:val="001F30FC"/>
    <w:rsid w:val="001F6D56"/>
    <w:rsid w:val="001F6DAA"/>
    <w:rsid w:val="00200DED"/>
    <w:rsid w:val="00205BB2"/>
    <w:rsid w:val="0020643B"/>
    <w:rsid w:val="0021282B"/>
    <w:rsid w:val="00212D2E"/>
    <w:rsid w:val="0022078A"/>
    <w:rsid w:val="002318BB"/>
    <w:rsid w:val="00236D6C"/>
    <w:rsid w:val="00244C1D"/>
    <w:rsid w:val="00265D93"/>
    <w:rsid w:val="00267DD0"/>
    <w:rsid w:val="0029441D"/>
    <w:rsid w:val="00296C5C"/>
    <w:rsid w:val="002A7A26"/>
    <w:rsid w:val="002C1C2A"/>
    <w:rsid w:val="002E2F9D"/>
    <w:rsid w:val="00303D4F"/>
    <w:rsid w:val="0030627A"/>
    <w:rsid w:val="00314A39"/>
    <w:rsid w:val="003171EC"/>
    <w:rsid w:val="003239D5"/>
    <w:rsid w:val="003277BB"/>
    <w:rsid w:val="003318B5"/>
    <w:rsid w:val="00350568"/>
    <w:rsid w:val="00351301"/>
    <w:rsid w:val="003543F5"/>
    <w:rsid w:val="00354C0C"/>
    <w:rsid w:val="003625E5"/>
    <w:rsid w:val="003642AE"/>
    <w:rsid w:val="00366FE1"/>
    <w:rsid w:val="003723DE"/>
    <w:rsid w:val="003837B1"/>
    <w:rsid w:val="00384694"/>
    <w:rsid w:val="00396C3F"/>
    <w:rsid w:val="003B4F4F"/>
    <w:rsid w:val="003D019D"/>
    <w:rsid w:val="003D6D49"/>
    <w:rsid w:val="003D76FD"/>
    <w:rsid w:val="003E0B67"/>
    <w:rsid w:val="003E6E13"/>
    <w:rsid w:val="003F2E31"/>
    <w:rsid w:val="003F519D"/>
    <w:rsid w:val="003F60AF"/>
    <w:rsid w:val="004028CE"/>
    <w:rsid w:val="00420821"/>
    <w:rsid w:val="004232AB"/>
    <w:rsid w:val="00441E76"/>
    <w:rsid w:val="0044745E"/>
    <w:rsid w:val="00466083"/>
    <w:rsid w:val="004771EC"/>
    <w:rsid w:val="004816DA"/>
    <w:rsid w:val="00486931"/>
    <w:rsid w:val="004964A3"/>
    <w:rsid w:val="004A4855"/>
    <w:rsid w:val="004B3E3C"/>
    <w:rsid w:val="004B540D"/>
    <w:rsid w:val="004B5472"/>
    <w:rsid w:val="004C442B"/>
    <w:rsid w:val="004E2F34"/>
    <w:rsid w:val="004F3187"/>
    <w:rsid w:val="0050021E"/>
    <w:rsid w:val="00503716"/>
    <w:rsid w:val="00505997"/>
    <w:rsid w:val="00515ED5"/>
    <w:rsid w:val="00520D91"/>
    <w:rsid w:val="00522DAB"/>
    <w:rsid w:val="0052528C"/>
    <w:rsid w:val="00537D4B"/>
    <w:rsid w:val="00542F4B"/>
    <w:rsid w:val="0054356E"/>
    <w:rsid w:val="0054672A"/>
    <w:rsid w:val="005627FB"/>
    <w:rsid w:val="00564D6F"/>
    <w:rsid w:val="0058698B"/>
    <w:rsid w:val="0059338F"/>
    <w:rsid w:val="005A2958"/>
    <w:rsid w:val="005A3B6A"/>
    <w:rsid w:val="005A56F3"/>
    <w:rsid w:val="005A727B"/>
    <w:rsid w:val="005B70F8"/>
    <w:rsid w:val="005C0BFF"/>
    <w:rsid w:val="005C4A3A"/>
    <w:rsid w:val="005D4F30"/>
    <w:rsid w:val="005D7159"/>
    <w:rsid w:val="005E4849"/>
    <w:rsid w:val="005E6ED5"/>
    <w:rsid w:val="005F0CDA"/>
    <w:rsid w:val="005F463C"/>
    <w:rsid w:val="005F5493"/>
    <w:rsid w:val="00601FC5"/>
    <w:rsid w:val="0061543D"/>
    <w:rsid w:val="00617D63"/>
    <w:rsid w:val="00625A72"/>
    <w:rsid w:val="00664BB6"/>
    <w:rsid w:val="00667C8D"/>
    <w:rsid w:val="00676896"/>
    <w:rsid w:val="00677C26"/>
    <w:rsid w:val="0068104D"/>
    <w:rsid w:val="006815E1"/>
    <w:rsid w:val="00691512"/>
    <w:rsid w:val="006C0C82"/>
    <w:rsid w:val="006C17A3"/>
    <w:rsid w:val="006E2A29"/>
    <w:rsid w:val="006E4DE6"/>
    <w:rsid w:val="007076FC"/>
    <w:rsid w:val="00710A6B"/>
    <w:rsid w:val="0071292C"/>
    <w:rsid w:val="00714318"/>
    <w:rsid w:val="00730986"/>
    <w:rsid w:val="00741B6B"/>
    <w:rsid w:val="00761048"/>
    <w:rsid w:val="00765EBC"/>
    <w:rsid w:val="0077112A"/>
    <w:rsid w:val="0077364A"/>
    <w:rsid w:val="00774A76"/>
    <w:rsid w:val="00776857"/>
    <w:rsid w:val="00782A7E"/>
    <w:rsid w:val="00782A9B"/>
    <w:rsid w:val="00795BC1"/>
    <w:rsid w:val="00795D28"/>
    <w:rsid w:val="007A50B7"/>
    <w:rsid w:val="007A714A"/>
    <w:rsid w:val="007B036D"/>
    <w:rsid w:val="007B79A9"/>
    <w:rsid w:val="007C6C57"/>
    <w:rsid w:val="007D0C4A"/>
    <w:rsid w:val="007D7E21"/>
    <w:rsid w:val="007E11ED"/>
    <w:rsid w:val="007E182F"/>
    <w:rsid w:val="007E6837"/>
    <w:rsid w:val="007F02B3"/>
    <w:rsid w:val="007F7711"/>
    <w:rsid w:val="008045E6"/>
    <w:rsid w:val="00805513"/>
    <w:rsid w:val="008062E4"/>
    <w:rsid w:val="00807CB1"/>
    <w:rsid w:val="00812CEC"/>
    <w:rsid w:val="00816F1B"/>
    <w:rsid w:val="00853A6A"/>
    <w:rsid w:val="008552F3"/>
    <w:rsid w:val="00876247"/>
    <w:rsid w:val="00876E45"/>
    <w:rsid w:val="00886E65"/>
    <w:rsid w:val="00895459"/>
    <w:rsid w:val="008967B5"/>
    <w:rsid w:val="00897A1D"/>
    <w:rsid w:val="008A5EFB"/>
    <w:rsid w:val="008C1A40"/>
    <w:rsid w:val="008E00D9"/>
    <w:rsid w:val="008E1229"/>
    <w:rsid w:val="008E1478"/>
    <w:rsid w:val="008E476B"/>
    <w:rsid w:val="00905CC0"/>
    <w:rsid w:val="00910E6D"/>
    <w:rsid w:val="009172ED"/>
    <w:rsid w:val="0092771C"/>
    <w:rsid w:val="00937130"/>
    <w:rsid w:val="00942A86"/>
    <w:rsid w:val="00946ADC"/>
    <w:rsid w:val="00947521"/>
    <w:rsid w:val="009678FC"/>
    <w:rsid w:val="009825F7"/>
    <w:rsid w:val="00984CEE"/>
    <w:rsid w:val="00991A75"/>
    <w:rsid w:val="00991DCC"/>
    <w:rsid w:val="009A107F"/>
    <w:rsid w:val="009B1CC8"/>
    <w:rsid w:val="009B7F46"/>
    <w:rsid w:val="009D7CFE"/>
    <w:rsid w:val="009E1050"/>
    <w:rsid w:val="009E54E6"/>
    <w:rsid w:val="009F46C3"/>
    <w:rsid w:val="009F794B"/>
    <w:rsid w:val="00A074FD"/>
    <w:rsid w:val="00A16AAA"/>
    <w:rsid w:val="00A214CA"/>
    <w:rsid w:val="00A23B79"/>
    <w:rsid w:val="00A24642"/>
    <w:rsid w:val="00A2484C"/>
    <w:rsid w:val="00A449B7"/>
    <w:rsid w:val="00A51ADB"/>
    <w:rsid w:val="00A532D0"/>
    <w:rsid w:val="00A55106"/>
    <w:rsid w:val="00A73419"/>
    <w:rsid w:val="00A73B91"/>
    <w:rsid w:val="00A85D99"/>
    <w:rsid w:val="00A9202E"/>
    <w:rsid w:val="00A945AD"/>
    <w:rsid w:val="00A964B8"/>
    <w:rsid w:val="00AB01DB"/>
    <w:rsid w:val="00AB184D"/>
    <w:rsid w:val="00AB5EFE"/>
    <w:rsid w:val="00AC3E61"/>
    <w:rsid w:val="00AD1355"/>
    <w:rsid w:val="00AD510D"/>
    <w:rsid w:val="00AE1A3F"/>
    <w:rsid w:val="00AF064E"/>
    <w:rsid w:val="00AF53B0"/>
    <w:rsid w:val="00B05F80"/>
    <w:rsid w:val="00B25C8C"/>
    <w:rsid w:val="00B30DF6"/>
    <w:rsid w:val="00B33074"/>
    <w:rsid w:val="00B36CA8"/>
    <w:rsid w:val="00B60D9D"/>
    <w:rsid w:val="00B647C0"/>
    <w:rsid w:val="00BA5D21"/>
    <w:rsid w:val="00BB30A2"/>
    <w:rsid w:val="00BB4F6E"/>
    <w:rsid w:val="00BC42C8"/>
    <w:rsid w:val="00BD707A"/>
    <w:rsid w:val="00BD7CCC"/>
    <w:rsid w:val="00BE24B9"/>
    <w:rsid w:val="00BF5CA8"/>
    <w:rsid w:val="00C12E36"/>
    <w:rsid w:val="00C17B5A"/>
    <w:rsid w:val="00C24CB7"/>
    <w:rsid w:val="00C31BB5"/>
    <w:rsid w:val="00C354E7"/>
    <w:rsid w:val="00C37595"/>
    <w:rsid w:val="00C43B57"/>
    <w:rsid w:val="00C54E49"/>
    <w:rsid w:val="00C762BE"/>
    <w:rsid w:val="00C974D3"/>
    <w:rsid w:val="00CA0564"/>
    <w:rsid w:val="00CD02E1"/>
    <w:rsid w:val="00CD3C57"/>
    <w:rsid w:val="00CD4787"/>
    <w:rsid w:val="00CE4EB0"/>
    <w:rsid w:val="00CE5160"/>
    <w:rsid w:val="00CF7F92"/>
    <w:rsid w:val="00D1363F"/>
    <w:rsid w:val="00D16D41"/>
    <w:rsid w:val="00D271B6"/>
    <w:rsid w:val="00D37063"/>
    <w:rsid w:val="00D4251A"/>
    <w:rsid w:val="00D5655A"/>
    <w:rsid w:val="00D5697D"/>
    <w:rsid w:val="00D60CE7"/>
    <w:rsid w:val="00D66D3D"/>
    <w:rsid w:val="00D74154"/>
    <w:rsid w:val="00D96C9B"/>
    <w:rsid w:val="00DA0CCF"/>
    <w:rsid w:val="00DB1E5D"/>
    <w:rsid w:val="00DB6E15"/>
    <w:rsid w:val="00DD6B11"/>
    <w:rsid w:val="00DE1ACE"/>
    <w:rsid w:val="00E05E5C"/>
    <w:rsid w:val="00E148CB"/>
    <w:rsid w:val="00E201B8"/>
    <w:rsid w:val="00E4618F"/>
    <w:rsid w:val="00E4620E"/>
    <w:rsid w:val="00E46265"/>
    <w:rsid w:val="00E61128"/>
    <w:rsid w:val="00E62A71"/>
    <w:rsid w:val="00E62D16"/>
    <w:rsid w:val="00E67AF8"/>
    <w:rsid w:val="00E738AE"/>
    <w:rsid w:val="00E73FCB"/>
    <w:rsid w:val="00EA190E"/>
    <w:rsid w:val="00EA213F"/>
    <w:rsid w:val="00EA2DDD"/>
    <w:rsid w:val="00EA704C"/>
    <w:rsid w:val="00EB04CC"/>
    <w:rsid w:val="00EC22BE"/>
    <w:rsid w:val="00ED31D4"/>
    <w:rsid w:val="00EE32B4"/>
    <w:rsid w:val="00EE6172"/>
    <w:rsid w:val="00F06D40"/>
    <w:rsid w:val="00F10057"/>
    <w:rsid w:val="00F136DB"/>
    <w:rsid w:val="00F16D79"/>
    <w:rsid w:val="00F31CAF"/>
    <w:rsid w:val="00F322DE"/>
    <w:rsid w:val="00F328CB"/>
    <w:rsid w:val="00F42677"/>
    <w:rsid w:val="00F71722"/>
    <w:rsid w:val="00F771EA"/>
    <w:rsid w:val="00F81AFD"/>
    <w:rsid w:val="00F86BB5"/>
    <w:rsid w:val="00F95BBD"/>
    <w:rsid w:val="00FA7BE6"/>
    <w:rsid w:val="00FC6D0D"/>
    <w:rsid w:val="00FD17F4"/>
    <w:rsid w:val="00FD2873"/>
    <w:rsid w:val="00FD3DDC"/>
    <w:rsid w:val="00FD5C48"/>
    <w:rsid w:val="00FE497F"/>
    <w:rsid w:val="00FF0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25D0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styleId="1">
    <w:name w:val="heading 1"/>
    <w:basedOn w:val="a0"/>
    <w:next w:val="a0"/>
    <w:link w:val="10"/>
    <w:qFormat/>
    <w:rsid w:val="0038469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384694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38469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38469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38469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">
    <w:name w:val="Стиль7_Основной текст Знак"/>
    <w:link w:val="70"/>
    <w:locked/>
    <w:rsid w:val="001C25D0"/>
    <w:rPr>
      <w:rFonts w:cs="Times New Roman"/>
      <w:szCs w:val="28"/>
    </w:rPr>
  </w:style>
  <w:style w:type="paragraph" w:customStyle="1" w:styleId="70">
    <w:name w:val="Стиль7_Основной текст"/>
    <w:basedOn w:val="a0"/>
    <w:link w:val="7"/>
    <w:qFormat/>
    <w:rsid w:val="001C25D0"/>
    <w:pPr>
      <w:spacing w:after="0" w:line="336" w:lineRule="exact"/>
      <w:ind w:firstLine="567"/>
      <w:jc w:val="both"/>
    </w:pPr>
    <w:rPr>
      <w:rFonts w:ascii="Times New Roman" w:eastAsiaTheme="minorHAnsi" w:hAnsi="Times New Roman" w:cs="Times New Roman"/>
      <w:sz w:val="28"/>
      <w:szCs w:val="28"/>
      <w:lang w:val="ru-RU"/>
    </w:rPr>
  </w:style>
  <w:style w:type="character" w:customStyle="1" w:styleId="100">
    <w:name w:val="Стиль10_номер таблицы Знак"/>
    <w:link w:val="101"/>
    <w:uiPriority w:val="99"/>
    <w:locked/>
    <w:rsid w:val="001C25D0"/>
    <w:rPr>
      <w:rFonts w:cs="Times New Roman"/>
      <w:szCs w:val="28"/>
    </w:rPr>
  </w:style>
  <w:style w:type="paragraph" w:customStyle="1" w:styleId="101">
    <w:name w:val="Стиль10_номер таблицы"/>
    <w:basedOn w:val="a0"/>
    <w:link w:val="100"/>
    <w:uiPriority w:val="99"/>
    <w:rsid w:val="001C25D0"/>
    <w:pPr>
      <w:spacing w:after="0" w:line="336" w:lineRule="exact"/>
      <w:jc w:val="right"/>
    </w:pPr>
    <w:rPr>
      <w:rFonts w:ascii="Times New Roman" w:eastAsiaTheme="minorHAnsi" w:hAnsi="Times New Roman" w:cs="Times New Roman"/>
      <w:sz w:val="28"/>
      <w:szCs w:val="28"/>
      <w:lang w:val="ru-RU"/>
    </w:rPr>
  </w:style>
  <w:style w:type="character" w:customStyle="1" w:styleId="21">
    <w:name w:val="Стиль2 Знак"/>
    <w:link w:val="22"/>
    <w:uiPriority w:val="99"/>
    <w:locked/>
    <w:rsid w:val="001C25D0"/>
    <w:rPr>
      <w:rFonts w:cs="Times New Roman"/>
      <w:i/>
      <w:iCs/>
      <w:sz w:val="24"/>
      <w:szCs w:val="24"/>
    </w:rPr>
  </w:style>
  <w:style w:type="paragraph" w:customStyle="1" w:styleId="22">
    <w:name w:val="Стиль2"/>
    <w:basedOn w:val="a0"/>
    <w:link w:val="21"/>
    <w:uiPriority w:val="99"/>
    <w:rsid w:val="001C25D0"/>
    <w:pPr>
      <w:spacing w:after="0" w:line="240" w:lineRule="auto"/>
      <w:jc w:val="center"/>
    </w:pPr>
    <w:rPr>
      <w:rFonts w:ascii="Times New Roman" w:eastAsiaTheme="minorHAnsi" w:hAnsi="Times New Roman" w:cs="Times New Roman"/>
      <w:i/>
      <w:iCs/>
      <w:sz w:val="24"/>
      <w:szCs w:val="24"/>
      <w:lang w:val="ru-RU"/>
    </w:rPr>
  </w:style>
  <w:style w:type="character" w:customStyle="1" w:styleId="31">
    <w:name w:val="Стиль3 Знак"/>
    <w:link w:val="32"/>
    <w:uiPriority w:val="99"/>
    <w:locked/>
    <w:rsid w:val="001C25D0"/>
    <w:rPr>
      <w:rFonts w:cs="Times New Roman"/>
      <w:sz w:val="24"/>
      <w:szCs w:val="24"/>
    </w:rPr>
  </w:style>
  <w:style w:type="paragraph" w:customStyle="1" w:styleId="32">
    <w:name w:val="Стиль3"/>
    <w:basedOn w:val="101"/>
    <w:link w:val="31"/>
    <w:uiPriority w:val="99"/>
    <w:rsid w:val="001C25D0"/>
    <w:pPr>
      <w:spacing w:line="240" w:lineRule="auto"/>
    </w:pPr>
    <w:rPr>
      <w:sz w:val="24"/>
      <w:szCs w:val="24"/>
    </w:rPr>
  </w:style>
  <w:style w:type="character" w:customStyle="1" w:styleId="8">
    <w:name w:val="Стиль8 Знак"/>
    <w:link w:val="80"/>
    <w:uiPriority w:val="99"/>
    <w:locked/>
    <w:rsid w:val="001C25D0"/>
    <w:rPr>
      <w:rFonts w:cs="Times New Roman"/>
      <w:szCs w:val="28"/>
    </w:rPr>
  </w:style>
  <w:style w:type="paragraph" w:customStyle="1" w:styleId="80">
    <w:name w:val="Стиль8"/>
    <w:basedOn w:val="32"/>
    <w:link w:val="8"/>
    <w:uiPriority w:val="99"/>
    <w:rsid w:val="001C25D0"/>
    <w:pPr>
      <w:spacing w:line="336" w:lineRule="exact"/>
    </w:pPr>
    <w:rPr>
      <w:sz w:val="28"/>
      <w:szCs w:val="28"/>
    </w:rPr>
  </w:style>
  <w:style w:type="paragraph" w:styleId="a4">
    <w:name w:val="Balloon Text"/>
    <w:basedOn w:val="a0"/>
    <w:link w:val="a5"/>
    <w:uiPriority w:val="99"/>
    <w:semiHidden/>
    <w:unhideWhenUsed/>
    <w:rsid w:val="001C2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C25D0"/>
    <w:rPr>
      <w:rFonts w:ascii="Tahoma" w:eastAsiaTheme="minorEastAsia" w:hAnsi="Tahoma" w:cs="Tahoma"/>
      <w:sz w:val="16"/>
      <w:szCs w:val="16"/>
      <w:lang w:val="en-US"/>
    </w:rPr>
  </w:style>
  <w:style w:type="character" w:styleId="a6">
    <w:name w:val="Hyperlink"/>
    <w:basedOn w:val="a1"/>
    <w:unhideWhenUsed/>
    <w:rsid w:val="001C25D0"/>
    <w:rPr>
      <w:color w:val="0563C1" w:themeColor="hyperlink"/>
      <w:u w:val="single"/>
    </w:rPr>
  </w:style>
  <w:style w:type="paragraph" w:styleId="a7">
    <w:name w:val="No Spacing"/>
    <w:link w:val="a8"/>
    <w:qFormat/>
    <w:rsid w:val="001C25D0"/>
    <w:pPr>
      <w:spacing w:line="240" w:lineRule="auto"/>
      <w:ind w:firstLine="0"/>
      <w:jc w:val="left"/>
    </w:pPr>
    <w:rPr>
      <w:rFonts w:asciiTheme="minorHAnsi" w:eastAsiaTheme="minorEastAsia" w:hAnsiTheme="minorHAnsi"/>
      <w:sz w:val="22"/>
      <w:lang w:val="en-US"/>
    </w:rPr>
  </w:style>
  <w:style w:type="paragraph" w:customStyle="1" w:styleId="11">
    <w:name w:val="Стиль1_Первый уровень"/>
    <w:basedOn w:val="a0"/>
    <w:qFormat/>
    <w:rsid w:val="001C25D0"/>
    <w:pPr>
      <w:spacing w:before="120" w:after="60" w:line="240" w:lineRule="auto"/>
      <w:ind w:firstLine="567"/>
    </w:pPr>
    <w:rPr>
      <w:rFonts w:ascii="Calibri" w:eastAsia="Times New Roman" w:hAnsi="Calibri" w:cs="Calibri"/>
      <w:b/>
      <w:bCs/>
      <w:noProof/>
      <w:sz w:val="32"/>
      <w:szCs w:val="32"/>
      <w:lang w:val="ru-RU" w:eastAsia="ru-RU"/>
    </w:rPr>
  </w:style>
  <w:style w:type="paragraph" w:customStyle="1" w:styleId="ConsPlusNormal">
    <w:name w:val="ConsPlusNormal"/>
    <w:rsid w:val="001C25D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20">
    <w:name w:val="Font Style220"/>
    <w:basedOn w:val="a1"/>
    <w:uiPriority w:val="99"/>
    <w:rsid w:val="001C25D0"/>
    <w:rPr>
      <w:rFonts w:ascii="Times New Roman" w:hAnsi="Times New Roman" w:cs="Times New Roman"/>
      <w:sz w:val="18"/>
      <w:szCs w:val="18"/>
    </w:rPr>
  </w:style>
  <w:style w:type="paragraph" w:styleId="a9">
    <w:name w:val="Body Text"/>
    <w:basedOn w:val="a0"/>
    <w:link w:val="aa"/>
    <w:unhideWhenUsed/>
    <w:rsid w:val="001C25D0"/>
    <w:pPr>
      <w:spacing w:after="120"/>
    </w:pPr>
    <w:rPr>
      <w:rFonts w:eastAsiaTheme="minorHAnsi"/>
      <w:lang w:val="ru-RU"/>
    </w:rPr>
  </w:style>
  <w:style w:type="character" w:customStyle="1" w:styleId="aa">
    <w:name w:val="Основной текст Знак"/>
    <w:basedOn w:val="a1"/>
    <w:link w:val="a9"/>
    <w:rsid w:val="001C25D0"/>
    <w:rPr>
      <w:rFonts w:asciiTheme="minorHAnsi" w:hAnsiTheme="minorHAnsi"/>
      <w:sz w:val="22"/>
    </w:rPr>
  </w:style>
  <w:style w:type="paragraph" w:styleId="ab">
    <w:name w:val="List Paragraph"/>
    <w:basedOn w:val="a0"/>
    <w:uiPriority w:val="34"/>
    <w:qFormat/>
    <w:rsid w:val="001C25D0"/>
    <w:pPr>
      <w:ind w:left="720"/>
      <w:contextualSpacing/>
    </w:pPr>
    <w:rPr>
      <w:rFonts w:eastAsiaTheme="minorHAnsi"/>
      <w:lang w:val="ru-RU"/>
    </w:rPr>
  </w:style>
  <w:style w:type="table" w:styleId="ac">
    <w:name w:val="Table Grid"/>
    <w:basedOn w:val="a2"/>
    <w:uiPriority w:val="39"/>
    <w:rsid w:val="001C25D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C25D0"/>
    <w:pPr>
      <w:autoSpaceDE w:val="0"/>
      <w:autoSpaceDN w:val="0"/>
      <w:adjustRightInd w:val="0"/>
      <w:spacing w:line="240" w:lineRule="auto"/>
      <w:ind w:firstLine="0"/>
      <w:jc w:val="left"/>
    </w:pPr>
    <w:rPr>
      <w:rFonts w:eastAsia="Calibri" w:cs="Times New Roman"/>
      <w:color w:val="000000"/>
      <w:sz w:val="24"/>
      <w:szCs w:val="24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1C25D0"/>
    <w:rPr>
      <w:color w:val="605E5C"/>
      <w:shd w:val="clear" w:color="auto" w:fill="E1DFDD"/>
    </w:rPr>
  </w:style>
  <w:style w:type="character" w:customStyle="1" w:styleId="ad">
    <w:name w:val="Основной текст_"/>
    <w:link w:val="33"/>
    <w:rsid w:val="001C25D0"/>
    <w:rPr>
      <w:rFonts w:eastAsia="Times New Roman"/>
      <w:shd w:val="clear" w:color="auto" w:fill="FFFFFF"/>
    </w:rPr>
  </w:style>
  <w:style w:type="paragraph" w:customStyle="1" w:styleId="33">
    <w:name w:val="Основной текст3"/>
    <w:basedOn w:val="a0"/>
    <w:link w:val="ad"/>
    <w:rsid w:val="001C25D0"/>
    <w:pPr>
      <w:widowControl w:val="0"/>
      <w:shd w:val="clear" w:color="auto" w:fill="FFFFFF"/>
      <w:spacing w:before="300" w:after="300" w:line="0" w:lineRule="atLeast"/>
      <w:ind w:hanging="360"/>
      <w:jc w:val="center"/>
    </w:pPr>
    <w:rPr>
      <w:rFonts w:ascii="Times New Roman" w:eastAsia="Times New Roman" w:hAnsi="Times New Roman"/>
      <w:sz w:val="28"/>
      <w:lang w:val="ru-RU"/>
    </w:rPr>
  </w:style>
  <w:style w:type="character" w:styleId="ae">
    <w:name w:val="Strong"/>
    <w:uiPriority w:val="22"/>
    <w:qFormat/>
    <w:rsid w:val="001C25D0"/>
    <w:rPr>
      <w:b/>
      <w:bCs/>
    </w:rPr>
  </w:style>
  <w:style w:type="paragraph" w:customStyle="1" w:styleId="9">
    <w:name w:val="Стиль9_содержимое таблицы"/>
    <w:basedOn w:val="a0"/>
    <w:link w:val="90"/>
    <w:qFormat/>
    <w:rsid w:val="001C25D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90">
    <w:name w:val="Стиль9_содержимое таблицы Знак"/>
    <w:link w:val="9"/>
    <w:rsid w:val="001C25D0"/>
    <w:rPr>
      <w:rFonts w:eastAsia="Times New Roman" w:cs="Times New Roman"/>
      <w:sz w:val="24"/>
      <w:szCs w:val="24"/>
      <w:lang w:eastAsia="ru-RU"/>
    </w:rPr>
  </w:style>
  <w:style w:type="paragraph" w:customStyle="1" w:styleId="71">
    <w:name w:val="Стиль7"/>
    <w:basedOn w:val="a0"/>
    <w:link w:val="72"/>
    <w:rsid w:val="001C25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72">
    <w:name w:val="Стиль7 Знак"/>
    <w:basedOn w:val="a1"/>
    <w:link w:val="71"/>
    <w:rsid w:val="001C25D0"/>
    <w:rPr>
      <w:rFonts w:eastAsia="Times New Roman" w:cs="Times New Roman"/>
      <w:szCs w:val="28"/>
    </w:rPr>
  </w:style>
  <w:style w:type="paragraph" w:styleId="af">
    <w:name w:val="Body Text Indent"/>
    <w:basedOn w:val="a0"/>
    <w:link w:val="af0"/>
    <w:unhideWhenUsed/>
    <w:rsid w:val="001C25D0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1C25D0"/>
    <w:rPr>
      <w:rFonts w:asciiTheme="minorHAnsi" w:eastAsiaTheme="minorEastAsia" w:hAnsiTheme="minorHAnsi"/>
      <w:sz w:val="22"/>
      <w:lang w:val="en-US"/>
    </w:rPr>
  </w:style>
  <w:style w:type="character" w:customStyle="1" w:styleId="2Arial">
    <w:name w:val="Основной текст (2) + Arial"/>
    <w:aliases w:val="9 pt"/>
    <w:rsid w:val="00076A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paragraph" w:styleId="23">
    <w:name w:val="Body Text 2"/>
    <w:basedOn w:val="a0"/>
    <w:link w:val="24"/>
    <w:unhideWhenUsed/>
    <w:rsid w:val="003F519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4">
    <w:name w:val="Основной текст 2 Знак"/>
    <w:basedOn w:val="a1"/>
    <w:link w:val="23"/>
    <w:rsid w:val="003F519D"/>
    <w:rPr>
      <w:rFonts w:eastAsia="Times New Roman" w:cs="Times New Roman"/>
      <w:sz w:val="24"/>
      <w:szCs w:val="20"/>
      <w:lang w:eastAsia="ru-RU"/>
    </w:rPr>
  </w:style>
  <w:style w:type="paragraph" w:styleId="af1">
    <w:name w:val="header"/>
    <w:basedOn w:val="a0"/>
    <w:link w:val="af2"/>
    <w:uiPriority w:val="99"/>
    <w:unhideWhenUsed/>
    <w:rsid w:val="00EA2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EA213F"/>
    <w:rPr>
      <w:rFonts w:asciiTheme="minorHAnsi" w:eastAsiaTheme="minorEastAsia" w:hAnsiTheme="minorHAnsi"/>
      <w:sz w:val="22"/>
      <w:lang w:val="en-US"/>
    </w:rPr>
  </w:style>
  <w:style w:type="paragraph" w:styleId="af3">
    <w:name w:val="footer"/>
    <w:basedOn w:val="a0"/>
    <w:link w:val="af4"/>
    <w:unhideWhenUsed/>
    <w:rsid w:val="00EA2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rsid w:val="00EA213F"/>
    <w:rPr>
      <w:rFonts w:asciiTheme="minorHAnsi" w:eastAsiaTheme="minorEastAsia" w:hAnsiTheme="minorHAnsi"/>
      <w:sz w:val="22"/>
      <w:lang w:val="en-US"/>
    </w:rPr>
  </w:style>
  <w:style w:type="character" w:customStyle="1" w:styleId="markedcontent">
    <w:name w:val="markedcontent"/>
    <w:basedOn w:val="a1"/>
    <w:rsid w:val="005F5493"/>
  </w:style>
  <w:style w:type="character" w:customStyle="1" w:styleId="10">
    <w:name w:val="Заголовок 1 Знак"/>
    <w:basedOn w:val="a1"/>
    <w:link w:val="1"/>
    <w:rsid w:val="00384694"/>
    <w:rPr>
      <w:rFonts w:eastAsia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384694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84694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84694"/>
    <w:rPr>
      <w:rFonts w:eastAsia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84694"/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Pa4">
    <w:name w:val="Pa4"/>
    <w:basedOn w:val="a0"/>
    <w:next w:val="a0"/>
    <w:rsid w:val="00384694"/>
    <w:pPr>
      <w:autoSpaceDE w:val="0"/>
      <w:autoSpaceDN w:val="0"/>
      <w:adjustRightInd w:val="0"/>
      <w:spacing w:after="0" w:line="221" w:lineRule="atLeast"/>
    </w:pPr>
    <w:rPr>
      <w:rFonts w:ascii="Calibri" w:eastAsia="Arial Unicode MS" w:hAnsi="Calibri" w:cs="Calibri"/>
      <w:sz w:val="24"/>
      <w:szCs w:val="24"/>
      <w:lang w:val="ru-RU"/>
    </w:rPr>
  </w:style>
  <w:style w:type="paragraph" w:customStyle="1" w:styleId="a">
    <w:name w:val="список с точками"/>
    <w:basedOn w:val="a0"/>
    <w:rsid w:val="00384694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page number"/>
    <w:rsid w:val="00384694"/>
  </w:style>
  <w:style w:type="paragraph" w:styleId="34">
    <w:name w:val="Body Text 3"/>
    <w:basedOn w:val="a0"/>
    <w:link w:val="35"/>
    <w:rsid w:val="0038469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384694"/>
    <w:rPr>
      <w:rFonts w:eastAsia="Times New Roman" w:cs="Times New Roman"/>
      <w:sz w:val="16"/>
      <w:szCs w:val="16"/>
      <w:lang w:eastAsia="ru-RU"/>
    </w:rPr>
  </w:style>
  <w:style w:type="paragraph" w:customStyle="1" w:styleId="af6">
    <w:name w:val="Содержимое таблицы"/>
    <w:basedOn w:val="a0"/>
    <w:rsid w:val="0038469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ru-RU" w:eastAsia="ar-SA"/>
    </w:rPr>
  </w:style>
  <w:style w:type="paragraph" w:customStyle="1" w:styleId="Pa0">
    <w:name w:val="Pa0"/>
    <w:basedOn w:val="Default"/>
    <w:next w:val="Default"/>
    <w:rsid w:val="00384694"/>
    <w:pPr>
      <w:spacing w:line="201" w:lineRule="atLeast"/>
    </w:pPr>
    <w:rPr>
      <w:rFonts w:ascii="Calibri" w:eastAsia="Times New Roman" w:hAnsi="Calibri" w:cs="Calibri"/>
      <w:color w:val="auto"/>
    </w:rPr>
  </w:style>
  <w:style w:type="character" w:customStyle="1" w:styleId="A00">
    <w:name w:val="A0"/>
    <w:rsid w:val="00384694"/>
    <w:rPr>
      <w:b/>
      <w:bCs/>
      <w:color w:val="000000"/>
      <w:sz w:val="22"/>
      <w:szCs w:val="22"/>
    </w:rPr>
  </w:style>
  <w:style w:type="character" w:customStyle="1" w:styleId="A10">
    <w:name w:val="A1"/>
    <w:rsid w:val="00384694"/>
    <w:rPr>
      <w:b/>
      <w:bCs/>
      <w:color w:val="000000"/>
      <w:sz w:val="28"/>
      <w:szCs w:val="28"/>
    </w:rPr>
  </w:style>
  <w:style w:type="paragraph" w:styleId="25">
    <w:name w:val="Body Text Indent 2"/>
    <w:basedOn w:val="a0"/>
    <w:link w:val="26"/>
    <w:rsid w:val="0038469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6">
    <w:name w:val="Основной текст с отступом 2 Знак"/>
    <w:basedOn w:val="a1"/>
    <w:link w:val="25"/>
    <w:rsid w:val="00384694"/>
    <w:rPr>
      <w:rFonts w:eastAsia="Times New Roman" w:cs="Times New Roman"/>
      <w:sz w:val="24"/>
      <w:szCs w:val="24"/>
      <w:lang w:val="en-US" w:eastAsia="ar-SA"/>
    </w:rPr>
  </w:style>
  <w:style w:type="character" w:customStyle="1" w:styleId="af7">
    <w:name w:val="Основной текст + Курсив"/>
    <w:rsid w:val="00384694"/>
    <w:rPr>
      <w:rFonts w:ascii="Times New Roman" w:eastAsia="Times New Roman" w:hAnsi="Times New Roman" w:cs="Times New Roman"/>
      <w:i/>
      <w:iCs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384694"/>
    <w:rPr>
      <w:rFonts w:ascii="Times New Roman" w:eastAsia="Times New Roman" w:hAnsi="Times New Roman" w:cs="Times New Roman"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8">
    <w:name w:val="Без интервала Знак"/>
    <w:link w:val="a7"/>
    <w:locked/>
    <w:rsid w:val="00384694"/>
    <w:rPr>
      <w:rFonts w:asciiTheme="minorHAnsi" w:eastAsiaTheme="minorEastAsia" w:hAnsiTheme="minorHAnsi"/>
      <w:sz w:val="22"/>
      <w:lang w:val="en-US"/>
    </w:rPr>
  </w:style>
  <w:style w:type="paragraph" w:customStyle="1" w:styleId="13">
    <w:name w:val="Обычный1"/>
    <w:rsid w:val="00384694"/>
    <w:pPr>
      <w:spacing w:line="240" w:lineRule="auto"/>
      <w:ind w:firstLine="567"/>
    </w:pPr>
    <w:rPr>
      <w:rFonts w:eastAsia="Times New Roman" w:cs="Times New Roman"/>
      <w:szCs w:val="20"/>
      <w:lang w:eastAsia="ko-KR"/>
    </w:rPr>
  </w:style>
  <w:style w:type="paragraph" w:customStyle="1" w:styleId="TableParagraph">
    <w:name w:val="Table Paragraph"/>
    <w:basedOn w:val="a0"/>
    <w:uiPriority w:val="1"/>
    <w:qFormat/>
    <w:rsid w:val="003846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Normal (Web)"/>
    <w:basedOn w:val="a0"/>
    <w:uiPriority w:val="99"/>
    <w:unhideWhenUsed/>
    <w:rsid w:val="00CF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91">
    <w:name w:val="Основной текст (9)"/>
    <w:link w:val="910"/>
    <w:rsid w:val="00ED31D4"/>
    <w:rPr>
      <w:sz w:val="18"/>
      <w:szCs w:val="18"/>
      <w:shd w:val="clear" w:color="auto" w:fill="FFFFFF"/>
    </w:rPr>
  </w:style>
  <w:style w:type="character" w:customStyle="1" w:styleId="18">
    <w:name w:val="Основной текст (18)"/>
    <w:link w:val="181"/>
    <w:rsid w:val="00ED31D4"/>
    <w:rPr>
      <w:sz w:val="18"/>
      <w:szCs w:val="18"/>
      <w:shd w:val="clear" w:color="auto" w:fill="FFFFFF"/>
    </w:rPr>
  </w:style>
  <w:style w:type="paragraph" w:customStyle="1" w:styleId="910">
    <w:name w:val="Основной текст (9)1"/>
    <w:basedOn w:val="a0"/>
    <w:link w:val="91"/>
    <w:rsid w:val="00ED31D4"/>
    <w:pPr>
      <w:shd w:val="clear" w:color="auto" w:fill="FFFFFF"/>
      <w:spacing w:before="60" w:after="60" w:line="240" w:lineRule="atLeast"/>
    </w:pPr>
    <w:rPr>
      <w:rFonts w:ascii="Times New Roman" w:eastAsiaTheme="minorHAnsi" w:hAnsi="Times New Roman"/>
      <w:sz w:val="18"/>
      <w:szCs w:val="18"/>
      <w:lang w:val="ru-RU"/>
    </w:rPr>
  </w:style>
  <w:style w:type="paragraph" w:customStyle="1" w:styleId="181">
    <w:name w:val="Основной текст (18)1"/>
    <w:basedOn w:val="a0"/>
    <w:link w:val="18"/>
    <w:rsid w:val="00ED31D4"/>
    <w:pPr>
      <w:shd w:val="clear" w:color="auto" w:fill="FFFFFF"/>
      <w:spacing w:after="0" w:line="226" w:lineRule="exact"/>
      <w:jc w:val="both"/>
    </w:pPr>
    <w:rPr>
      <w:rFonts w:ascii="Times New Roman" w:eastAsiaTheme="minorHAnsi" w:hAnsi="Times New Roman"/>
      <w:sz w:val="18"/>
      <w:szCs w:val="18"/>
      <w:lang w:val="ru-RU"/>
    </w:rPr>
  </w:style>
  <w:style w:type="character" w:customStyle="1" w:styleId="36">
    <w:name w:val="Основной текст + Полужирный3"/>
    <w:rsid w:val="00EC22BE"/>
    <w:rPr>
      <w:rFonts w:ascii="Times New Roman" w:hAnsi="Times New Roman" w:cs="Times New Roman"/>
      <w:b/>
      <w:bCs/>
      <w:sz w:val="16"/>
      <w:szCs w:val="16"/>
    </w:rPr>
  </w:style>
  <w:style w:type="character" w:customStyle="1" w:styleId="27">
    <w:name w:val="Основной текст (2)_"/>
    <w:link w:val="28"/>
    <w:rsid w:val="00FC6D0D"/>
    <w:rPr>
      <w:sz w:val="19"/>
      <w:szCs w:val="19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FC6D0D"/>
    <w:pPr>
      <w:widowControl w:val="0"/>
      <w:shd w:val="clear" w:color="auto" w:fill="FFFFFF"/>
      <w:spacing w:before="1140" w:after="0" w:line="226" w:lineRule="exact"/>
      <w:jc w:val="both"/>
    </w:pPr>
    <w:rPr>
      <w:rFonts w:ascii="Times New Roman" w:eastAsiaTheme="minorHAnsi" w:hAnsi="Times New Roman"/>
      <w:sz w:val="19"/>
      <w:szCs w:val="19"/>
      <w:lang w:val="ru-RU"/>
    </w:rPr>
  </w:style>
  <w:style w:type="character" w:customStyle="1" w:styleId="210">
    <w:name w:val="Основной текст (2) + Полужирный1"/>
    <w:aliases w:val="Курсив"/>
    <w:uiPriority w:val="99"/>
    <w:rsid w:val="00FC6D0D"/>
    <w:rPr>
      <w:rFonts w:ascii="Times New Roman" w:eastAsia="Times New Roman" w:hAnsi="Times New Roman" w:cs="Times New Roman"/>
      <w:b/>
      <w:bCs/>
      <w:i/>
      <w:iCs/>
      <w:sz w:val="19"/>
      <w:szCs w:val="19"/>
      <w:u w:val="none"/>
      <w:shd w:val="clear" w:color="auto" w:fill="FFFFFF"/>
    </w:rPr>
  </w:style>
  <w:style w:type="paragraph" w:customStyle="1" w:styleId="211">
    <w:name w:val="Основной текст (2)1"/>
    <w:basedOn w:val="a0"/>
    <w:uiPriority w:val="99"/>
    <w:rsid w:val="00FC6D0D"/>
    <w:pPr>
      <w:widowControl w:val="0"/>
      <w:shd w:val="clear" w:color="auto" w:fill="FFFFFF"/>
      <w:spacing w:before="1140" w:after="0" w:line="226" w:lineRule="exact"/>
      <w:jc w:val="both"/>
    </w:pPr>
    <w:rPr>
      <w:rFonts w:ascii="Times New Roman" w:eastAsia="Times New Roman" w:hAnsi="Times New Roman" w:cs="Times New Roman"/>
      <w:sz w:val="19"/>
      <w:szCs w:val="19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CE2DC-7289-4FFB-9E2D-917719DD7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23</Pages>
  <Words>5787</Words>
  <Characters>32989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2024-04-18T05:32:00Z</cp:lastPrinted>
  <dcterms:created xsi:type="dcterms:W3CDTF">2022-12-23T11:56:00Z</dcterms:created>
  <dcterms:modified xsi:type="dcterms:W3CDTF">2024-09-02T05:29:00Z</dcterms:modified>
</cp:coreProperties>
</file>