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9E" w:rsidRDefault="00EF4A9E" w:rsidP="00EF4A9E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0"/>
          <w:szCs w:val="20"/>
        </w:rPr>
      </w:pPr>
    </w:p>
    <w:p w:rsidR="00D32413" w:rsidRDefault="00D32413" w:rsidP="00D3241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СЕЛЬСКОГО ХОЗЯЙСТВА РОССИЙСКОЙ ФЕДЕРАЦИИ</w:t>
      </w:r>
    </w:p>
    <w:p w:rsidR="00D32413" w:rsidRDefault="00D32413" w:rsidP="00D3241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:rsidR="00D32413" w:rsidRDefault="00D32413" w:rsidP="00D3241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«НИЖЕГОРОДСКАЯ ГОСУДАРСТВЕННАЯ СЕЛЬСКОХОЗЯЙСТВЕННАЯ АКАДЕМИЯ»</w:t>
      </w:r>
    </w:p>
    <w:p w:rsidR="00D32413" w:rsidRDefault="00D32413" w:rsidP="00D32413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(ФГБОУ ВО Нижегородская ГСХА)</w:t>
      </w:r>
    </w:p>
    <w:p w:rsidR="00EF4A9E" w:rsidRPr="00EF4A9E" w:rsidRDefault="00EF4A9E" w:rsidP="00EF4A9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:rsidR="00EF4A9E" w:rsidRPr="00EF4A9E" w:rsidRDefault="00EF4A9E" w:rsidP="00EF4A9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EF4A9E">
        <w:rPr>
          <w:rFonts w:ascii="Times New Roman" w:eastAsia="Times New Roman" w:hAnsi="Times New Roman" w:cs="Times New Roman"/>
          <w:sz w:val="24"/>
          <w:szCs w:val="24"/>
        </w:rPr>
        <w:t xml:space="preserve">Кафедра </w:t>
      </w:r>
      <w:r w:rsidRPr="00EF4A9E">
        <w:rPr>
          <w:rFonts w:ascii="Times New Roman" w:eastAsia="Times New Roman" w:hAnsi="Times New Roman" w:cs="Times New Roman"/>
          <w:bCs/>
          <w:i/>
          <w:sz w:val="24"/>
          <w:szCs w:val="24"/>
        </w:rPr>
        <w:t>«</w:t>
      </w:r>
      <w:r w:rsidRPr="00EF4A9E">
        <w:rPr>
          <w:rFonts w:ascii="Times New Roman" w:eastAsia="Times New Roman" w:hAnsi="Times New Roman" w:cs="Times New Roman"/>
          <w:bCs/>
          <w:sz w:val="24"/>
          <w:szCs w:val="24"/>
        </w:rPr>
        <w:t>История, философия и социология</w:t>
      </w:r>
      <w:r w:rsidRPr="00EF4A9E">
        <w:rPr>
          <w:rFonts w:ascii="Times New Roman" w:eastAsia="Times New Roman" w:hAnsi="Times New Roman" w:cs="Times New Roman"/>
          <w:bCs/>
          <w:i/>
          <w:sz w:val="24"/>
          <w:szCs w:val="24"/>
        </w:rPr>
        <w:t>»</w:t>
      </w:r>
    </w:p>
    <w:p w:rsidR="00EF4A9E" w:rsidRDefault="00EF4A9E" w:rsidP="00EF4A9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 xml:space="preserve">              </w:t>
      </w:r>
    </w:p>
    <w:p w:rsidR="00EF4A9E" w:rsidRDefault="00EF4A9E" w:rsidP="00EF4A9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 xml:space="preserve">         </w:t>
      </w:r>
    </w:p>
    <w:p w:rsidR="00EF4A9E" w:rsidRDefault="00D32413" w:rsidP="00D32413">
      <w:pPr>
        <w:suppressLineNumbers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D32413"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3524250" cy="1428750"/>
            <wp:effectExtent l="1905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ФОНД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ОЦЕНОЧНЫХ СРЕДСТВ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Default="00EF4A9E" w:rsidP="00EF4A9E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 УЧЕБНОЙ ДИСЦИПЛИНЕ</w:t>
      </w:r>
    </w:p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F4A9E" w:rsidRPr="000B1069" w:rsidRDefault="00EF4A9E" w:rsidP="00EF4A9E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1069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proofErr w:type="gramStart"/>
      <w:r w:rsidRPr="000B106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proofErr w:type="gramEnd"/>
      <w:r w:rsidRPr="000B1069">
        <w:rPr>
          <w:rFonts w:ascii="Times New Roman" w:eastAsia="Times New Roman" w:hAnsi="Times New Roman" w:cs="Times New Roman"/>
          <w:b/>
          <w:bCs/>
          <w:sz w:val="28"/>
          <w:szCs w:val="28"/>
        </w:rPr>
        <w:t>.О.0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0B10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Pr="00874D7C">
        <w:rPr>
          <w:rFonts w:ascii="Times New Roman" w:hAnsi="Times New Roman" w:cs="Times New Roman"/>
          <w:b/>
          <w:spacing w:val="-2"/>
          <w:sz w:val="32"/>
          <w:szCs w:val="32"/>
        </w:rPr>
        <w:t xml:space="preserve">Педагогика и методика профессионального </w:t>
      </w:r>
      <w:r>
        <w:rPr>
          <w:rFonts w:ascii="Times New Roman" w:hAnsi="Times New Roman" w:cs="Times New Roman"/>
          <w:b/>
          <w:spacing w:val="-2"/>
          <w:sz w:val="32"/>
          <w:szCs w:val="32"/>
        </w:rPr>
        <w:t>образования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A9E" w:rsidRPr="00F80E1F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A9E" w:rsidRDefault="00EF4A9E" w:rsidP="00EF4A9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</w:t>
      </w:r>
    </w:p>
    <w:p w:rsidR="00EF4A9E" w:rsidRPr="00F80E1F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EF4A9E">
        <w:rPr>
          <w:rFonts w:ascii="Times New Roman" w:hAnsi="Times New Roman" w:cs="Times New Roman"/>
          <w:color w:val="000000"/>
          <w:sz w:val="24"/>
          <w:szCs w:val="24"/>
        </w:rPr>
        <w:t>38.04.01 Экономика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A9E" w:rsidRPr="00F80E1F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0E1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 программы  </w:t>
      </w:r>
    </w:p>
    <w:p w:rsidR="00EF4A9E" w:rsidRPr="00F80E1F" w:rsidRDefault="008B58E0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Экономика предприятия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912FAA">
        <w:rPr>
          <w:rFonts w:ascii="Times New Roman" w:eastAsia="Times New Roman" w:hAnsi="Times New Roman" w:cs="Times New Roman"/>
          <w:sz w:val="24"/>
          <w:szCs w:val="28"/>
        </w:rPr>
        <w:t>Квалификация (степень) выпускника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Магистр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Форма обучения</w:t>
      </w:r>
    </w:p>
    <w:p w:rsidR="00EF4A9E" w:rsidRPr="001E2434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заочная</w:t>
      </w:r>
    </w:p>
    <w:p w:rsidR="00EF4A9E" w:rsidRPr="00912FAA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Pr="00B45E36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E36">
        <w:rPr>
          <w:rFonts w:ascii="Times New Roman" w:eastAsia="Times New Roman" w:hAnsi="Times New Roman" w:cs="Times New Roman"/>
          <w:sz w:val="24"/>
          <w:szCs w:val="24"/>
        </w:rPr>
        <w:t xml:space="preserve">Нижний Новгород </w:t>
      </w:r>
    </w:p>
    <w:p w:rsidR="00EF4A9E" w:rsidRPr="00B45E36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E36">
        <w:rPr>
          <w:rFonts w:ascii="Times New Roman" w:eastAsia="Times New Roman" w:hAnsi="Times New Roman" w:cs="Times New Roman"/>
          <w:sz w:val="24"/>
          <w:szCs w:val="24"/>
        </w:rPr>
        <w:t>2022 г.</w:t>
      </w:r>
    </w:p>
    <w:p w:rsidR="00EF4A9E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EF4A9E" w:rsidRPr="00912FAA" w:rsidRDefault="00EF4A9E" w:rsidP="00EF4A9E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12FAA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Паспорт фонда оценочных средств</w:t>
      </w:r>
    </w:p>
    <w:p w:rsidR="00EF4A9E" w:rsidRPr="00912FAA" w:rsidRDefault="00EF4A9E" w:rsidP="00EF4A9E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</w:rPr>
      </w:pPr>
      <w:r w:rsidRPr="00912FAA">
        <w:rPr>
          <w:rFonts w:ascii="Times New Roman" w:eastAsia="Times New Roman" w:hAnsi="Times New Roman" w:cs="Times New Roman"/>
          <w:b/>
          <w:sz w:val="24"/>
          <w:szCs w:val="28"/>
        </w:rPr>
        <w:t xml:space="preserve">по дисциплине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Pr="00642BCC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Педагогика и методика профессионального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EF4A9E" w:rsidRPr="00912FAA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Cs w:val="24"/>
          <w:u w:val="single"/>
        </w:rPr>
      </w:pP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E1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</w:t>
      </w:r>
      <w:r w:rsidRPr="00305FD3">
        <w:rPr>
          <w:rFonts w:ascii="Times New Roman" w:eastAsia="Times New Roman" w:hAnsi="Times New Roman" w:cs="Times New Roman"/>
          <w:bCs/>
          <w:sz w:val="24"/>
          <w:szCs w:val="24"/>
        </w:rPr>
        <w:t xml:space="preserve"> курса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 является улучшение общей и педагогической культуры обучающихся, интеграция их восприятия педагогических особенностей как фактора человеческого усп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ха, прогнозирования самостоятельного мышления и восприятия отдельных действий, ра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вивать педагогические знания и навыки.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FAA">
        <w:rPr>
          <w:rFonts w:ascii="Times New Roman" w:eastAsia="Times New Roman" w:hAnsi="Times New Roman" w:cs="Times New Roman"/>
          <w:b/>
          <w:sz w:val="24"/>
          <w:szCs w:val="24"/>
        </w:rPr>
        <w:t>Основные задачи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изучения дисциплины: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ознакомление обучающихся с основными направлениями развития педагогической на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ки;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овладение комплексом образовательных концепций (образование, личность и культура);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обучение методам воспитательной работы с педагогами, рабочими, сотрудниками ра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ных подразделений;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формирование профессионального мышления, методов развития технического творчес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05FD3">
        <w:rPr>
          <w:rFonts w:ascii="Times New Roman" w:eastAsia="Times New Roman" w:hAnsi="Times New Roman" w:cs="Times New Roman"/>
          <w:sz w:val="24"/>
          <w:szCs w:val="24"/>
        </w:rPr>
        <w:t>ва.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12FAA">
        <w:rPr>
          <w:rFonts w:ascii="Times New Roman" w:eastAsia="Times New Roman" w:hAnsi="Times New Roman" w:cs="Times New Roman"/>
          <w:sz w:val="24"/>
          <w:szCs w:val="24"/>
        </w:rPr>
        <w:t>формирование личностной установки на использование положений и рекомендаций н</w:t>
      </w:r>
      <w:r w:rsidRPr="00912FA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12FAA">
        <w:rPr>
          <w:rFonts w:ascii="Times New Roman" w:eastAsia="Times New Roman" w:hAnsi="Times New Roman" w:cs="Times New Roman"/>
          <w:sz w:val="24"/>
          <w:szCs w:val="24"/>
        </w:rPr>
        <w:t>учной психологии и педагогики в жизни и деятельности, а также интереса к продолжению работы по повышению своей психологической и педагогической подготовленности.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Процесс изучения дисциплины направлен на формирование следующих компете</w:t>
      </w:r>
      <w:r>
        <w:rPr>
          <w:rFonts w:ascii="Times New Roman" w:eastAsia="TimesNewRomanPSMT" w:hAnsi="Times New Roman" w:cs="Times New Roman"/>
          <w:sz w:val="24"/>
          <w:szCs w:val="24"/>
        </w:rPr>
        <w:t>н</w:t>
      </w:r>
      <w:r>
        <w:rPr>
          <w:rFonts w:ascii="Times New Roman" w:eastAsia="TimesNewRomanPSMT" w:hAnsi="Times New Roman" w:cs="Times New Roman"/>
          <w:sz w:val="24"/>
          <w:szCs w:val="24"/>
        </w:rPr>
        <w:t>ций в соответствии с ФГОС ВО по данному направлению подготовки:</w:t>
      </w:r>
    </w:p>
    <w:p w:rsidR="00EF4A9E" w:rsidRDefault="00EF4A9E" w:rsidP="00EF4A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УК-6: Способен определять и реализовывать приоритеты собственной деятельности и способы ее совершенствования на основе самооценки.</w:t>
      </w:r>
    </w:p>
    <w:p w:rsidR="00EF4A9E" w:rsidRDefault="00EF4A9E" w:rsidP="00EF4A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ОПК-3: </w:t>
      </w:r>
      <w:r w:rsidRPr="00EF4A9E">
        <w:rPr>
          <w:rFonts w:ascii="Times New Roman" w:hAnsi="Times New Roman" w:cs="Times New Roman"/>
          <w:color w:val="000000"/>
          <w:sz w:val="24"/>
          <w:szCs w:val="24"/>
        </w:rPr>
        <w:t>Способен обобщать и критически оценивать научные исследования в экономике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4A9E" w:rsidRDefault="00EF4A9E" w:rsidP="00EF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EF4A9E" w:rsidRPr="00BC5EB6" w:rsidRDefault="00EF4A9E" w:rsidP="00EF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5EB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 результате освоения дисциплины обучающийся должен:</w:t>
      </w:r>
    </w:p>
    <w:p w:rsidR="00EF4A9E" w:rsidRPr="00D0723F" w:rsidRDefault="00EF4A9E" w:rsidP="00EF4A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EB6">
        <w:rPr>
          <w:rFonts w:ascii="Times New Roman" w:eastAsia="Calibri" w:hAnsi="Times New Roman" w:cs="Times New Roman"/>
          <w:b/>
          <w:sz w:val="24"/>
          <w:szCs w:val="24"/>
        </w:rPr>
        <w:t>Знать: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0723F">
        <w:rPr>
          <w:rFonts w:ascii="Times New Roman" w:eastAsia="Calibri" w:hAnsi="Times New Roman" w:cs="Times New Roman"/>
          <w:sz w:val="24"/>
          <w:szCs w:val="24"/>
        </w:rPr>
        <w:t>сущность процессов обучения, воспитания, образования; дидактические системы и модели обучения.</w:t>
      </w:r>
    </w:p>
    <w:p w:rsidR="00EF4A9E" w:rsidRPr="00D0723F" w:rsidRDefault="00EF4A9E" w:rsidP="00EF4A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EB6">
        <w:rPr>
          <w:rFonts w:ascii="Times New Roman" w:eastAsia="Calibri" w:hAnsi="Times New Roman" w:cs="Times New Roman"/>
          <w:b/>
          <w:sz w:val="24"/>
          <w:szCs w:val="24"/>
        </w:rPr>
        <w:t>Уметь: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0723F">
        <w:rPr>
          <w:rFonts w:ascii="Times New Roman" w:eastAsia="Calibri" w:hAnsi="Times New Roman" w:cs="Times New Roman"/>
          <w:sz w:val="24"/>
          <w:szCs w:val="24"/>
        </w:rPr>
        <w:t>применять в педагогической деятельности методы и технологии современного о</w:t>
      </w:r>
      <w:r w:rsidRPr="00D0723F">
        <w:rPr>
          <w:rFonts w:ascii="Times New Roman" w:eastAsia="Calibri" w:hAnsi="Times New Roman" w:cs="Times New Roman"/>
          <w:sz w:val="24"/>
          <w:szCs w:val="24"/>
        </w:rPr>
        <w:t>б</w:t>
      </w:r>
      <w:r w:rsidRPr="00D0723F">
        <w:rPr>
          <w:rFonts w:ascii="Times New Roman" w:eastAsia="Calibri" w:hAnsi="Times New Roman" w:cs="Times New Roman"/>
          <w:sz w:val="24"/>
          <w:szCs w:val="24"/>
        </w:rPr>
        <w:t>разования; использовать инновационный подход в педагогике для повышения эффекти</w:t>
      </w:r>
      <w:r w:rsidRPr="00D0723F">
        <w:rPr>
          <w:rFonts w:ascii="Times New Roman" w:eastAsia="Calibri" w:hAnsi="Times New Roman" w:cs="Times New Roman"/>
          <w:sz w:val="24"/>
          <w:szCs w:val="24"/>
        </w:rPr>
        <w:t>в</w:t>
      </w:r>
      <w:r w:rsidRPr="00D0723F">
        <w:rPr>
          <w:rFonts w:ascii="Times New Roman" w:eastAsia="Calibri" w:hAnsi="Times New Roman" w:cs="Times New Roman"/>
          <w:sz w:val="24"/>
          <w:szCs w:val="24"/>
        </w:rPr>
        <w:t>ности производственных отношений.</w:t>
      </w:r>
    </w:p>
    <w:p w:rsidR="00EF4A9E" w:rsidRPr="00D0723F" w:rsidRDefault="00EF4A9E" w:rsidP="00EF4A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EB6">
        <w:rPr>
          <w:rFonts w:ascii="Times New Roman" w:eastAsia="Calibri" w:hAnsi="Times New Roman" w:cs="Times New Roman"/>
          <w:b/>
          <w:sz w:val="24"/>
          <w:szCs w:val="24"/>
        </w:rPr>
        <w:t>Владеть: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912FAA">
        <w:rPr>
          <w:rFonts w:ascii="Times New Roman" w:eastAsia="Calibri" w:hAnsi="Times New Roman" w:cs="Times New Roman"/>
          <w:sz w:val="24"/>
          <w:szCs w:val="24"/>
        </w:rPr>
        <w:t>авыками оценивания уровня развития своих личностных и педагогических способностей;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912FAA">
        <w:rPr>
          <w:rFonts w:ascii="Times New Roman" w:eastAsia="Calibri" w:hAnsi="Times New Roman" w:cs="Times New Roman"/>
          <w:sz w:val="24"/>
          <w:szCs w:val="24"/>
        </w:rPr>
        <w:t xml:space="preserve">пособами и приемами психической </w:t>
      </w:r>
      <w:proofErr w:type="spellStart"/>
      <w:r w:rsidRPr="00912FAA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912FAA">
        <w:rPr>
          <w:rFonts w:ascii="Times New Roman" w:eastAsia="Calibri" w:hAnsi="Times New Roman" w:cs="Times New Roman"/>
          <w:sz w:val="24"/>
          <w:szCs w:val="24"/>
        </w:rPr>
        <w:t xml:space="preserve"> и предупреждения стресса в </w:t>
      </w:r>
      <w:r>
        <w:rPr>
          <w:rFonts w:ascii="Times New Roman" w:eastAsia="Calibri" w:hAnsi="Times New Roman" w:cs="Times New Roman"/>
          <w:sz w:val="24"/>
          <w:szCs w:val="24"/>
        </w:rPr>
        <w:t>различных условиях деятельности; м</w:t>
      </w:r>
      <w:r w:rsidRPr="00D0723F">
        <w:rPr>
          <w:rFonts w:ascii="Times New Roman" w:eastAsia="Calibri" w:hAnsi="Times New Roman" w:cs="Times New Roman"/>
          <w:sz w:val="24"/>
          <w:szCs w:val="24"/>
        </w:rPr>
        <w:t>етодологическими подходами в области науки и техники для решения пробле</w:t>
      </w:r>
      <w:r>
        <w:rPr>
          <w:rFonts w:ascii="Times New Roman" w:eastAsia="Calibri" w:hAnsi="Times New Roman" w:cs="Times New Roman"/>
          <w:sz w:val="24"/>
          <w:szCs w:val="24"/>
        </w:rPr>
        <w:t>м человека и общества; о</w:t>
      </w:r>
      <w:r w:rsidRPr="00D0723F">
        <w:rPr>
          <w:rFonts w:ascii="Times New Roman" w:eastAsia="Calibri" w:hAnsi="Times New Roman" w:cs="Times New Roman"/>
          <w:sz w:val="24"/>
          <w:szCs w:val="24"/>
        </w:rPr>
        <w:t>сновными положениями и методами социальных, гуманитарных и экономических наук при решении социальных и профессиональных задач, способностью анализировать социально значимые проблемы.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EF4A9E" w:rsidRDefault="00EF4A9E" w:rsidP="00EF4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1.Модели  контролируемых компетенций:</w:t>
      </w:r>
    </w:p>
    <w:p w:rsidR="00EF4A9E" w:rsidRDefault="00EF4A9E" w:rsidP="00EF4A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компетенции, формируемые в процессе изучения дисциплины (части компетенций);</w:t>
      </w:r>
    </w:p>
    <w:p w:rsidR="00EF4A9E" w:rsidRDefault="00EF4A9E" w:rsidP="00EF4A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место дисциплины, в процессе формирования каждой компетенции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8"/>
        <w:gridCol w:w="2199"/>
        <w:gridCol w:w="1843"/>
        <w:gridCol w:w="1809"/>
        <w:gridCol w:w="1842"/>
      </w:tblGrid>
      <w:tr w:rsidR="0058367E" w:rsidTr="0058367E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</w:rPr>
            </w:pPr>
            <w:r w:rsidRPr="0058367E">
              <w:rPr>
                <w:rFonts w:ascii="Times New Roman" w:eastAsia="TimesNewRomanPSMT" w:hAnsi="Times New Roman" w:cs="Times New Roman"/>
              </w:rPr>
              <w:t>Компетенции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Индикаторы дост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жения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</w:rPr>
            </w:pPr>
            <w:r w:rsidRPr="0058367E">
              <w:rPr>
                <w:rFonts w:ascii="Times New Roman" w:eastAsia="TimesNewRomanPSMT" w:hAnsi="Times New Roman" w:cs="Times New Roman"/>
              </w:rPr>
              <w:t>Дисциплины, участвующие в начальном этапе формирования компетенции</w:t>
            </w:r>
          </w:p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</w:rPr>
            </w:pPr>
            <w:r w:rsidRPr="0058367E">
              <w:rPr>
                <w:rFonts w:ascii="Times New Roman" w:eastAsia="TimesNewRomanPSMT" w:hAnsi="Times New Roman" w:cs="Times New Roman"/>
              </w:rPr>
              <w:t xml:space="preserve"> (базовый ур</w:t>
            </w:r>
            <w:r w:rsidRPr="0058367E">
              <w:rPr>
                <w:rFonts w:ascii="Times New Roman" w:eastAsia="TimesNewRomanPSMT" w:hAnsi="Times New Roman" w:cs="Times New Roman"/>
              </w:rPr>
              <w:t>о</w:t>
            </w:r>
            <w:r w:rsidRPr="0058367E">
              <w:rPr>
                <w:rFonts w:ascii="Times New Roman" w:eastAsia="TimesNewRomanPSMT" w:hAnsi="Times New Roman" w:cs="Times New Roman"/>
              </w:rPr>
              <w:t>вень)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</w:rPr>
            </w:pPr>
            <w:r w:rsidRPr="0058367E">
              <w:rPr>
                <w:rFonts w:ascii="Times New Roman" w:eastAsia="TimesNewRomanPSMT" w:hAnsi="Times New Roman" w:cs="Times New Roman"/>
              </w:rPr>
              <w:t xml:space="preserve">Дисциплины, участвующие в начальном этапе формирования компетенции </w:t>
            </w:r>
          </w:p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</w:rPr>
            </w:pPr>
            <w:r w:rsidRPr="0058367E">
              <w:rPr>
                <w:rFonts w:ascii="Times New Roman" w:eastAsia="TimesNewRomanPSMT" w:hAnsi="Times New Roman" w:cs="Times New Roman"/>
              </w:rPr>
              <w:t>(средний ур</w:t>
            </w:r>
            <w:r w:rsidRPr="0058367E">
              <w:rPr>
                <w:rFonts w:ascii="Times New Roman" w:eastAsia="TimesNewRomanPSMT" w:hAnsi="Times New Roman" w:cs="Times New Roman"/>
              </w:rPr>
              <w:t>о</w:t>
            </w:r>
            <w:r w:rsidRPr="0058367E">
              <w:rPr>
                <w:rFonts w:ascii="Times New Roman" w:eastAsia="TimesNewRomanPSMT" w:hAnsi="Times New Roman" w:cs="Times New Roman"/>
              </w:rPr>
              <w:t>вень)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</w:rPr>
            </w:pPr>
            <w:r w:rsidRPr="0058367E">
              <w:rPr>
                <w:rFonts w:ascii="Times New Roman" w:eastAsia="TimesNewRomanPSMT" w:hAnsi="Times New Roman" w:cs="Times New Roman"/>
              </w:rPr>
              <w:t xml:space="preserve">Дисциплины, участвующие в начальном этапе формирования компетенции </w:t>
            </w:r>
          </w:p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</w:rPr>
            </w:pPr>
            <w:r w:rsidRPr="0058367E">
              <w:rPr>
                <w:rFonts w:ascii="Times New Roman" w:eastAsia="TimesNewRomanPSMT" w:hAnsi="Times New Roman" w:cs="Times New Roman"/>
              </w:rPr>
              <w:t>(высокий ур</w:t>
            </w:r>
            <w:r w:rsidRPr="0058367E">
              <w:rPr>
                <w:rFonts w:ascii="Times New Roman" w:eastAsia="TimesNewRomanPSMT" w:hAnsi="Times New Roman" w:cs="Times New Roman"/>
              </w:rPr>
              <w:t>о</w:t>
            </w:r>
            <w:r w:rsidRPr="0058367E">
              <w:rPr>
                <w:rFonts w:ascii="Times New Roman" w:eastAsia="TimesNewRomanPSMT" w:hAnsi="Times New Roman" w:cs="Times New Roman"/>
              </w:rPr>
              <w:t>вень)</w:t>
            </w:r>
          </w:p>
        </w:tc>
      </w:tr>
      <w:tr w:rsidR="0058367E" w:rsidTr="0058367E">
        <w:trPr>
          <w:trHeight w:val="531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67E">
              <w:rPr>
                <w:rFonts w:ascii="Times New Roman" w:hAnsi="Times New Roman" w:cs="Times New Roman"/>
                <w:color w:val="000000"/>
              </w:rPr>
              <w:t>УК-6</w:t>
            </w:r>
            <w:r w:rsidRPr="0058367E">
              <w:rPr>
                <w:rFonts w:ascii="Times New Roman" w:hAnsi="Times New Roman" w:cs="Times New Roman"/>
              </w:rPr>
              <w:t xml:space="preserve"> </w:t>
            </w:r>
            <w:r w:rsidRPr="0058367E">
              <w:rPr>
                <w:rFonts w:ascii="Times New Roman" w:hAnsi="Times New Roman" w:cs="Times New Roman"/>
                <w:color w:val="000000"/>
              </w:rPr>
              <w:t>Способен определять и реализовывать приоритеты со</w:t>
            </w:r>
            <w:r w:rsidRPr="0058367E">
              <w:rPr>
                <w:rFonts w:ascii="Times New Roman" w:hAnsi="Times New Roman" w:cs="Times New Roman"/>
                <w:color w:val="000000"/>
              </w:rPr>
              <w:t>б</w:t>
            </w:r>
            <w:r w:rsidRPr="0058367E">
              <w:rPr>
                <w:rFonts w:ascii="Times New Roman" w:hAnsi="Times New Roman" w:cs="Times New Roman"/>
                <w:color w:val="000000"/>
              </w:rPr>
              <w:t>ственной де</w:t>
            </w:r>
            <w:r w:rsidRPr="0058367E">
              <w:rPr>
                <w:rFonts w:ascii="Times New Roman" w:hAnsi="Times New Roman" w:cs="Times New Roman"/>
                <w:color w:val="000000"/>
              </w:rPr>
              <w:t>я</w:t>
            </w:r>
            <w:r w:rsidRPr="0058367E">
              <w:rPr>
                <w:rFonts w:ascii="Times New Roman" w:hAnsi="Times New Roman" w:cs="Times New Roman"/>
                <w:color w:val="000000"/>
              </w:rPr>
              <w:lastRenderedPageBreak/>
              <w:t>тельности и сп</w:t>
            </w:r>
            <w:r w:rsidRPr="0058367E">
              <w:rPr>
                <w:rFonts w:ascii="Times New Roman" w:hAnsi="Times New Roman" w:cs="Times New Roman"/>
                <w:color w:val="000000"/>
              </w:rPr>
              <w:t>о</w:t>
            </w:r>
            <w:r w:rsidRPr="0058367E">
              <w:rPr>
                <w:rFonts w:ascii="Times New Roman" w:hAnsi="Times New Roman" w:cs="Times New Roman"/>
                <w:color w:val="000000"/>
              </w:rPr>
              <w:t>собы ее сове</w:t>
            </w:r>
            <w:r w:rsidRPr="0058367E">
              <w:rPr>
                <w:rFonts w:ascii="Times New Roman" w:hAnsi="Times New Roman" w:cs="Times New Roman"/>
                <w:color w:val="000000"/>
              </w:rPr>
              <w:t>р</w:t>
            </w:r>
            <w:r w:rsidRPr="0058367E">
              <w:rPr>
                <w:rFonts w:ascii="Times New Roman" w:hAnsi="Times New Roman" w:cs="Times New Roman"/>
                <w:color w:val="000000"/>
              </w:rPr>
              <w:t>шенствования на основе сам</w:t>
            </w:r>
            <w:r w:rsidRPr="0058367E">
              <w:rPr>
                <w:rFonts w:ascii="Times New Roman" w:hAnsi="Times New Roman" w:cs="Times New Roman"/>
                <w:color w:val="000000"/>
              </w:rPr>
              <w:t>о</w:t>
            </w:r>
            <w:r w:rsidRPr="0058367E">
              <w:rPr>
                <w:rFonts w:ascii="Times New Roman" w:hAnsi="Times New Roman" w:cs="Times New Roman"/>
                <w:color w:val="000000"/>
              </w:rPr>
              <w:t>оценки</w:t>
            </w:r>
          </w:p>
        </w:tc>
        <w:tc>
          <w:tcPr>
            <w:tcW w:w="2199" w:type="dxa"/>
            <w:vAlign w:val="center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67E">
              <w:rPr>
                <w:rFonts w:ascii="Times New Roman" w:hAnsi="Times New Roman" w:cs="Times New Roman"/>
                <w:color w:val="000000"/>
              </w:rPr>
              <w:lastRenderedPageBreak/>
              <w:t>УК-6.1</w:t>
            </w:r>
            <w:r w:rsidRPr="0058367E">
              <w:rPr>
                <w:rFonts w:ascii="Times New Roman" w:hAnsi="Times New Roman" w:cs="Times New Roman"/>
              </w:rPr>
              <w:t xml:space="preserve"> </w:t>
            </w:r>
            <w:r w:rsidRPr="0058367E">
              <w:rPr>
                <w:rFonts w:ascii="Times New Roman" w:hAnsi="Times New Roman" w:cs="Times New Roman"/>
                <w:color w:val="000000"/>
              </w:rPr>
              <w:t>Находит и творчески использ</w:t>
            </w:r>
            <w:r w:rsidRPr="0058367E">
              <w:rPr>
                <w:rFonts w:ascii="Times New Roman" w:hAnsi="Times New Roman" w:cs="Times New Roman"/>
                <w:color w:val="000000"/>
              </w:rPr>
              <w:t>у</w:t>
            </w:r>
            <w:r w:rsidRPr="0058367E">
              <w:rPr>
                <w:rFonts w:ascii="Times New Roman" w:hAnsi="Times New Roman" w:cs="Times New Roman"/>
                <w:color w:val="000000"/>
              </w:rPr>
              <w:t>ет имеющийся опыт в соответствии с з</w:t>
            </w:r>
            <w:r w:rsidRPr="0058367E">
              <w:rPr>
                <w:rFonts w:ascii="Times New Roman" w:hAnsi="Times New Roman" w:cs="Times New Roman"/>
                <w:color w:val="000000"/>
              </w:rPr>
              <w:t>а</w:t>
            </w:r>
            <w:r w:rsidRPr="0058367E">
              <w:rPr>
                <w:rFonts w:ascii="Times New Roman" w:hAnsi="Times New Roman" w:cs="Times New Roman"/>
                <w:color w:val="000000"/>
              </w:rPr>
              <w:t>дачами саморазв</w:t>
            </w:r>
            <w:r w:rsidRPr="0058367E">
              <w:rPr>
                <w:rFonts w:ascii="Times New Roman" w:hAnsi="Times New Roman" w:cs="Times New Roman"/>
                <w:color w:val="000000"/>
              </w:rPr>
              <w:t>и</w:t>
            </w:r>
            <w:r w:rsidRPr="0058367E">
              <w:rPr>
                <w:rFonts w:ascii="Times New Roman" w:hAnsi="Times New Roman" w:cs="Times New Roman"/>
                <w:color w:val="000000"/>
              </w:rPr>
              <w:lastRenderedPageBreak/>
              <w:t>тия</w:t>
            </w:r>
          </w:p>
        </w:tc>
        <w:tc>
          <w:tcPr>
            <w:tcW w:w="1843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367E">
              <w:rPr>
                <w:rFonts w:ascii="Times New Roman" w:hAnsi="Times New Roman" w:cs="Times New Roman"/>
                <w:b/>
              </w:rPr>
              <w:lastRenderedPageBreak/>
              <w:t>Педагогика и методика пр</w:t>
            </w:r>
            <w:r w:rsidRPr="0058367E">
              <w:rPr>
                <w:rFonts w:ascii="Times New Roman" w:hAnsi="Times New Roman" w:cs="Times New Roman"/>
                <w:b/>
              </w:rPr>
              <w:t>о</w:t>
            </w:r>
            <w:r w:rsidRPr="0058367E">
              <w:rPr>
                <w:rFonts w:ascii="Times New Roman" w:hAnsi="Times New Roman" w:cs="Times New Roman"/>
                <w:b/>
              </w:rPr>
              <w:t>фессионального образования</w:t>
            </w:r>
          </w:p>
        </w:tc>
        <w:tc>
          <w:tcPr>
            <w:tcW w:w="1809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Ознакомител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ная практика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Научно-исследовател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ская работа</w:t>
            </w:r>
          </w:p>
        </w:tc>
        <w:tc>
          <w:tcPr>
            <w:tcW w:w="1842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Практика по профилю пр</w:t>
            </w:r>
            <w:r w:rsidRPr="0058367E">
              <w:rPr>
                <w:rFonts w:ascii="Times New Roman" w:hAnsi="Times New Roman" w:cs="Times New Roman"/>
              </w:rPr>
              <w:t>о</w:t>
            </w:r>
            <w:r w:rsidRPr="0058367E">
              <w:rPr>
                <w:rFonts w:ascii="Times New Roman" w:hAnsi="Times New Roman" w:cs="Times New Roman"/>
              </w:rPr>
              <w:t>фессиональной деятельности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 xml:space="preserve">Подготовка к </w:t>
            </w:r>
            <w:r w:rsidRPr="0058367E">
              <w:rPr>
                <w:rFonts w:ascii="Times New Roman" w:hAnsi="Times New Roman" w:cs="Times New Roman"/>
              </w:rPr>
              <w:lastRenderedPageBreak/>
              <w:t>процедуре защ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ты и защита в</w:t>
            </w:r>
            <w:r w:rsidRPr="0058367E">
              <w:rPr>
                <w:rFonts w:ascii="Times New Roman" w:hAnsi="Times New Roman" w:cs="Times New Roman"/>
              </w:rPr>
              <w:t>ы</w:t>
            </w:r>
            <w:r w:rsidRPr="0058367E">
              <w:rPr>
                <w:rFonts w:ascii="Times New Roman" w:hAnsi="Times New Roman" w:cs="Times New Roman"/>
              </w:rPr>
              <w:t>пускной квал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фикационной работы</w:t>
            </w:r>
          </w:p>
        </w:tc>
      </w:tr>
      <w:tr w:rsidR="0058367E" w:rsidTr="0058367E">
        <w:trPr>
          <w:trHeight w:val="531"/>
        </w:trPr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67E" w:rsidRPr="0058367E" w:rsidRDefault="0058367E" w:rsidP="00583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67E">
              <w:rPr>
                <w:rFonts w:ascii="Times New Roman" w:hAnsi="Times New Roman" w:cs="Times New Roman"/>
                <w:color w:val="000000"/>
              </w:rPr>
              <w:t>УК-6.2</w:t>
            </w:r>
            <w:r w:rsidRPr="0058367E">
              <w:rPr>
                <w:rFonts w:ascii="Times New Roman" w:hAnsi="Times New Roman" w:cs="Times New Roman"/>
              </w:rPr>
              <w:t xml:space="preserve"> </w:t>
            </w:r>
            <w:r w:rsidRPr="0058367E">
              <w:rPr>
                <w:rFonts w:ascii="Times New Roman" w:hAnsi="Times New Roman" w:cs="Times New Roman"/>
                <w:color w:val="000000"/>
              </w:rPr>
              <w:t>Самосто</w:t>
            </w:r>
            <w:r w:rsidRPr="0058367E">
              <w:rPr>
                <w:rFonts w:ascii="Times New Roman" w:hAnsi="Times New Roman" w:cs="Times New Roman"/>
                <w:color w:val="000000"/>
              </w:rPr>
              <w:t>я</w:t>
            </w:r>
            <w:r w:rsidRPr="0058367E">
              <w:rPr>
                <w:rFonts w:ascii="Times New Roman" w:hAnsi="Times New Roman" w:cs="Times New Roman"/>
                <w:color w:val="000000"/>
              </w:rPr>
              <w:t>тельно выявляет м</w:t>
            </w:r>
            <w:r w:rsidRPr="0058367E">
              <w:rPr>
                <w:rFonts w:ascii="Times New Roman" w:hAnsi="Times New Roman" w:cs="Times New Roman"/>
                <w:color w:val="000000"/>
              </w:rPr>
              <w:t>о</w:t>
            </w:r>
            <w:r w:rsidRPr="0058367E">
              <w:rPr>
                <w:rFonts w:ascii="Times New Roman" w:hAnsi="Times New Roman" w:cs="Times New Roman"/>
                <w:color w:val="000000"/>
              </w:rPr>
              <w:t>тивы и стимулы для саморазвития, опр</w:t>
            </w:r>
            <w:r w:rsidRPr="0058367E">
              <w:rPr>
                <w:rFonts w:ascii="Times New Roman" w:hAnsi="Times New Roman" w:cs="Times New Roman"/>
                <w:color w:val="000000"/>
              </w:rPr>
              <w:t>е</w:t>
            </w:r>
            <w:r w:rsidRPr="0058367E">
              <w:rPr>
                <w:rFonts w:ascii="Times New Roman" w:hAnsi="Times New Roman" w:cs="Times New Roman"/>
                <w:color w:val="000000"/>
              </w:rPr>
              <w:t>деляя реалистич</w:t>
            </w:r>
            <w:r w:rsidRPr="0058367E">
              <w:rPr>
                <w:rFonts w:ascii="Times New Roman" w:hAnsi="Times New Roman" w:cs="Times New Roman"/>
                <w:color w:val="000000"/>
              </w:rPr>
              <w:t>е</w:t>
            </w:r>
            <w:r w:rsidRPr="0058367E">
              <w:rPr>
                <w:rFonts w:ascii="Times New Roman" w:hAnsi="Times New Roman" w:cs="Times New Roman"/>
                <w:color w:val="000000"/>
              </w:rPr>
              <w:t>ские цели профе</w:t>
            </w:r>
            <w:r w:rsidRPr="0058367E">
              <w:rPr>
                <w:rFonts w:ascii="Times New Roman" w:hAnsi="Times New Roman" w:cs="Times New Roman"/>
                <w:color w:val="000000"/>
              </w:rPr>
              <w:t>с</w:t>
            </w:r>
            <w:r w:rsidRPr="0058367E">
              <w:rPr>
                <w:rFonts w:ascii="Times New Roman" w:hAnsi="Times New Roman" w:cs="Times New Roman"/>
                <w:color w:val="000000"/>
              </w:rPr>
              <w:t>сионального роста</w:t>
            </w:r>
          </w:p>
        </w:tc>
        <w:tc>
          <w:tcPr>
            <w:tcW w:w="1843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  <w:b/>
              </w:rPr>
              <w:t>Педагогика и методика пр</w:t>
            </w:r>
            <w:r w:rsidRPr="0058367E">
              <w:rPr>
                <w:rFonts w:ascii="Times New Roman" w:hAnsi="Times New Roman" w:cs="Times New Roman"/>
                <w:b/>
              </w:rPr>
              <w:t>о</w:t>
            </w:r>
            <w:r w:rsidRPr="0058367E">
              <w:rPr>
                <w:rFonts w:ascii="Times New Roman" w:hAnsi="Times New Roman" w:cs="Times New Roman"/>
                <w:b/>
              </w:rPr>
              <w:t>фессионального образования</w:t>
            </w:r>
          </w:p>
        </w:tc>
        <w:tc>
          <w:tcPr>
            <w:tcW w:w="1809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Ознакомител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ная практика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Научно-исследовател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ская работа</w:t>
            </w:r>
          </w:p>
        </w:tc>
        <w:tc>
          <w:tcPr>
            <w:tcW w:w="1842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Практика по профилю пр</w:t>
            </w:r>
            <w:r w:rsidRPr="0058367E">
              <w:rPr>
                <w:rFonts w:ascii="Times New Roman" w:hAnsi="Times New Roman" w:cs="Times New Roman"/>
              </w:rPr>
              <w:t>о</w:t>
            </w:r>
            <w:r w:rsidRPr="0058367E">
              <w:rPr>
                <w:rFonts w:ascii="Times New Roman" w:hAnsi="Times New Roman" w:cs="Times New Roman"/>
              </w:rPr>
              <w:t>фессиональной деятельности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Подготовка к процедуре защ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ты и защита в</w:t>
            </w:r>
            <w:r w:rsidRPr="0058367E">
              <w:rPr>
                <w:rFonts w:ascii="Times New Roman" w:hAnsi="Times New Roman" w:cs="Times New Roman"/>
              </w:rPr>
              <w:t>ы</w:t>
            </w:r>
            <w:r w:rsidRPr="0058367E">
              <w:rPr>
                <w:rFonts w:ascii="Times New Roman" w:hAnsi="Times New Roman" w:cs="Times New Roman"/>
              </w:rPr>
              <w:t>пускной квал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фикационной работы</w:t>
            </w:r>
          </w:p>
        </w:tc>
      </w:tr>
      <w:tr w:rsidR="0058367E" w:rsidTr="0058367E">
        <w:trPr>
          <w:trHeight w:val="531"/>
        </w:trPr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67E" w:rsidRPr="0058367E" w:rsidRDefault="0058367E" w:rsidP="00583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67E">
              <w:rPr>
                <w:rFonts w:ascii="Times New Roman" w:hAnsi="Times New Roman" w:cs="Times New Roman"/>
                <w:color w:val="000000"/>
              </w:rPr>
              <w:t>УК-6.3</w:t>
            </w:r>
            <w:r w:rsidRPr="0058367E">
              <w:rPr>
                <w:rFonts w:ascii="Times New Roman" w:hAnsi="Times New Roman" w:cs="Times New Roman"/>
              </w:rPr>
              <w:t xml:space="preserve"> </w:t>
            </w:r>
            <w:r w:rsidRPr="0058367E">
              <w:rPr>
                <w:rFonts w:ascii="Times New Roman" w:hAnsi="Times New Roman" w:cs="Times New Roman"/>
                <w:color w:val="000000"/>
              </w:rPr>
              <w:t>Планирует профессиональную траекторию с учетом особенностей как профессиональной, так и других видов деятельности и тр</w:t>
            </w:r>
            <w:r w:rsidRPr="0058367E">
              <w:rPr>
                <w:rFonts w:ascii="Times New Roman" w:hAnsi="Times New Roman" w:cs="Times New Roman"/>
                <w:color w:val="000000"/>
              </w:rPr>
              <w:t>е</w:t>
            </w:r>
            <w:r w:rsidRPr="0058367E">
              <w:rPr>
                <w:rFonts w:ascii="Times New Roman" w:hAnsi="Times New Roman" w:cs="Times New Roman"/>
                <w:color w:val="000000"/>
              </w:rPr>
              <w:t>бований рынка тр</w:t>
            </w:r>
            <w:r w:rsidRPr="0058367E">
              <w:rPr>
                <w:rFonts w:ascii="Times New Roman" w:hAnsi="Times New Roman" w:cs="Times New Roman"/>
                <w:color w:val="000000"/>
              </w:rPr>
              <w:t>у</w:t>
            </w:r>
            <w:r w:rsidRPr="0058367E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1843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  <w:b/>
              </w:rPr>
              <w:t>Педагогика и методика пр</w:t>
            </w:r>
            <w:r w:rsidRPr="0058367E">
              <w:rPr>
                <w:rFonts w:ascii="Times New Roman" w:hAnsi="Times New Roman" w:cs="Times New Roman"/>
                <w:b/>
              </w:rPr>
              <w:t>о</w:t>
            </w:r>
            <w:r w:rsidRPr="0058367E">
              <w:rPr>
                <w:rFonts w:ascii="Times New Roman" w:hAnsi="Times New Roman" w:cs="Times New Roman"/>
                <w:b/>
              </w:rPr>
              <w:t>фессионального образования</w:t>
            </w:r>
          </w:p>
        </w:tc>
        <w:tc>
          <w:tcPr>
            <w:tcW w:w="1809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Ознакомител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ная практика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Научно-исследовател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ская работа</w:t>
            </w:r>
          </w:p>
        </w:tc>
        <w:tc>
          <w:tcPr>
            <w:tcW w:w="1842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Практика по профилю пр</w:t>
            </w:r>
            <w:r w:rsidRPr="0058367E">
              <w:rPr>
                <w:rFonts w:ascii="Times New Roman" w:hAnsi="Times New Roman" w:cs="Times New Roman"/>
              </w:rPr>
              <w:t>о</w:t>
            </w:r>
            <w:r w:rsidRPr="0058367E">
              <w:rPr>
                <w:rFonts w:ascii="Times New Roman" w:hAnsi="Times New Roman" w:cs="Times New Roman"/>
              </w:rPr>
              <w:t>фессиональной деятельности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Подготовка к процедуре защ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ты и защита в</w:t>
            </w:r>
            <w:r w:rsidRPr="0058367E">
              <w:rPr>
                <w:rFonts w:ascii="Times New Roman" w:hAnsi="Times New Roman" w:cs="Times New Roman"/>
              </w:rPr>
              <w:t>ы</w:t>
            </w:r>
            <w:r w:rsidRPr="0058367E">
              <w:rPr>
                <w:rFonts w:ascii="Times New Roman" w:hAnsi="Times New Roman" w:cs="Times New Roman"/>
              </w:rPr>
              <w:t>пускной квал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фикационной работы</w:t>
            </w:r>
          </w:p>
        </w:tc>
      </w:tr>
      <w:tr w:rsidR="0058367E" w:rsidTr="0058367E">
        <w:trPr>
          <w:trHeight w:val="2247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ОПК-3 Способен обобщать и кр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тически оцен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вать научные исследования в экономике</w:t>
            </w:r>
          </w:p>
        </w:tc>
        <w:tc>
          <w:tcPr>
            <w:tcW w:w="2199" w:type="dxa"/>
            <w:vAlign w:val="center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8367E">
              <w:rPr>
                <w:rFonts w:ascii="Times New Roman" w:hAnsi="Times New Roman" w:cs="Times New Roman"/>
              </w:rPr>
              <w:t>ОПК-3.1 Знает м</w:t>
            </w:r>
            <w:r w:rsidRPr="0058367E">
              <w:rPr>
                <w:rFonts w:ascii="Times New Roman" w:hAnsi="Times New Roman" w:cs="Times New Roman"/>
              </w:rPr>
              <w:t>е</w:t>
            </w:r>
            <w:r w:rsidRPr="0058367E">
              <w:rPr>
                <w:rFonts w:ascii="Times New Roman" w:hAnsi="Times New Roman" w:cs="Times New Roman"/>
              </w:rPr>
              <w:t>тодологию провед</w:t>
            </w:r>
            <w:r w:rsidRPr="0058367E">
              <w:rPr>
                <w:rFonts w:ascii="Times New Roman" w:hAnsi="Times New Roman" w:cs="Times New Roman"/>
              </w:rPr>
              <w:t>е</w:t>
            </w:r>
            <w:r w:rsidRPr="0058367E">
              <w:rPr>
                <w:rFonts w:ascii="Times New Roman" w:hAnsi="Times New Roman" w:cs="Times New Roman"/>
              </w:rPr>
              <w:t>ния экономических исследований, и</w:t>
            </w:r>
            <w:r w:rsidRPr="0058367E">
              <w:rPr>
                <w:rFonts w:ascii="Times New Roman" w:hAnsi="Times New Roman" w:cs="Times New Roman"/>
              </w:rPr>
              <w:t>с</w:t>
            </w:r>
            <w:r w:rsidRPr="0058367E">
              <w:rPr>
                <w:rFonts w:ascii="Times New Roman" w:hAnsi="Times New Roman" w:cs="Times New Roman"/>
              </w:rPr>
              <w:t>точники информ</w:t>
            </w:r>
            <w:r w:rsidRPr="0058367E">
              <w:rPr>
                <w:rFonts w:ascii="Times New Roman" w:hAnsi="Times New Roman" w:cs="Times New Roman"/>
              </w:rPr>
              <w:t>а</w:t>
            </w:r>
            <w:r w:rsidRPr="0058367E">
              <w:rPr>
                <w:rFonts w:ascii="Times New Roman" w:hAnsi="Times New Roman" w:cs="Times New Roman"/>
              </w:rPr>
              <w:t>ции, цифровой ко</w:t>
            </w:r>
            <w:r w:rsidRPr="0058367E">
              <w:rPr>
                <w:rFonts w:ascii="Times New Roman" w:hAnsi="Times New Roman" w:cs="Times New Roman"/>
              </w:rPr>
              <w:t>н</w:t>
            </w:r>
            <w:r w:rsidRPr="0058367E">
              <w:rPr>
                <w:rFonts w:ascii="Times New Roman" w:hAnsi="Times New Roman" w:cs="Times New Roman"/>
              </w:rPr>
              <w:t>тент о современных научных исследов</w:t>
            </w:r>
            <w:r w:rsidRPr="0058367E">
              <w:rPr>
                <w:rFonts w:ascii="Times New Roman" w:hAnsi="Times New Roman" w:cs="Times New Roman"/>
              </w:rPr>
              <w:t>а</w:t>
            </w:r>
            <w:r w:rsidRPr="0058367E">
              <w:rPr>
                <w:rFonts w:ascii="Times New Roman" w:hAnsi="Times New Roman" w:cs="Times New Roman"/>
              </w:rPr>
              <w:t>ниях в экономике, имеет понятие об актуальных тенде</w:t>
            </w:r>
            <w:r w:rsidRPr="0058367E">
              <w:rPr>
                <w:rFonts w:ascii="Times New Roman" w:hAnsi="Times New Roman" w:cs="Times New Roman"/>
              </w:rPr>
              <w:t>н</w:t>
            </w:r>
            <w:r w:rsidRPr="0058367E">
              <w:rPr>
                <w:rFonts w:ascii="Times New Roman" w:hAnsi="Times New Roman" w:cs="Times New Roman"/>
              </w:rPr>
              <w:t>циях развития эк</w:t>
            </w:r>
            <w:r w:rsidRPr="0058367E">
              <w:rPr>
                <w:rFonts w:ascii="Times New Roman" w:hAnsi="Times New Roman" w:cs="Times New Roman"/>
              </w:rPr>
              <w:t>о</w:t>
            </w:r>
            <w:r w:rsidRPr="0058367E">
              <w:rPr>
                <w:rFonts w:ascii="Times New Roman" w:hAnsi="Times New Roman" w:cs="Times New Roman"/>
              </w:rPr>
              <w:t>номики</w:t>
            </w:r>
          </w:p>
        </w:tc>
        <w:tc>
          <w:tcPr>
            <w:tcW w:w="1843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367E">
              <w:rPr>
                <w:rFonts w:ascii="Times New Roman" w:hAnsi="Times New Roman" w:cs="Times New Roman"/>
                <w:b/>
              </w:rPr>
              <w:t>Педагогика и методика пр</w:t>
            </w:r>
            <w:r w:rsidRPr="0058367E">
              <w:rPr>
                <w:rFonts w:ascii="Times New Roman" w:hAnsi="Times New Roman" w:cs="Times New Roman"/>
                <w:b/>
              </w:rPr>
              <w:t>о</w:t>
            </w:r>
            <w:r w:rsidRPr="0058367E">
              <w:rPr>
                <w:rFonts w:ascii="Times New Roman" w:hAnsi="Times New Roman" w:cs="Times New Roman"/>
                <w:b/>
              </w:rPr>
              <w:t>фессионального образования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Прикладная микроэкономика</w:t>
            </w:r>
          </w:p>
        </w:tc>
        <w:tc>
          <w:tcPr>
            <w:tcW w:w="1809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Современная макроэконом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ческая политика</w:t>
            </w:r>
          </w:p>
        </w:tc>
        <w:tc>
          <w:tcPr>
            <w:tcW w:w="1842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Ознакомител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ная практика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Подготовка к процедуре защ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ты и защита в</w:t>
            </w:r>
            <w:r w:rsidRPr="0058367E">
              <w:rPr>
                <w:rFonts w:ascii="Times New Roman" w:hAnsi="Times New Roman" w:cs="Times New Roman"/>
              </w:rPr>
              <w:t>ы</w:t>
            </w:r>
            <w:r w:rsidRPr="0058367E">
              <w:rPr>
                <w:rFonts w:ascii="Times New Roman" w:hAnsi="Times New Roman" w:cs="Times New Roman"/>
              </w:rPr>
              <w:t>пускной квал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фикационной работы</w:t>
            </w:r>
          </w:p>
        </w:tc>
      </w:tr>
      <w:tr w:rsidR="0058367E" w:rsidTr="0058367E">
        <w:trPr>
          <w:trHeight w:val="1771"/>
        </w:trPr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ОПК-3.2 Умеет пр</w:t>
            </w:r>
            <w:r w:rsidRPr="0058367E">
              <w:rPr>
                <w:rFonts w:ascii="Times New Roman" w:hAnsi="Times New Roman" w:cs="Times New Roman"/>
              </w:rPr>
              <w:t>о</w:t>
            </w:r>
            <w:r w:rsidRPr="0058367E">
              <w:rPr>
                <w:rFonts w:ascii="Times New Roman" w:hAnsi="Times New Roman" w:cs="Times New Roman"/>
              </w:rPr>
              <w:t>водить сравнител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ный анализ, инте</w:t>
            </w:r>
            <w:r w:rsidRPr="0058367E">
              <w:rPr>
                <w:rFonts w:ascii="Times New Roman" w:hAnsi="Times New Roman" w:cs="Times New Roman"/>
              </w:rPr>
              <w:t>р</w:t>
            </w:r>
            <w:r w:rsidRPr="0058367E">
              <w:rPr>
                <w:rFonts w:ascii="Times New Roman" w:hAnsi="Times New Roman" w:cs="Times New Roman"/>
              </w:rPr>
              <w:t>претацию, обобщ</w:t>
            </w:r>
            <w:r w:rsidRPr="0058367E">
              <w:rPr>
                <w:rFonts w:ascii="Times New Roman" w:hAnsi="Times New Roman" w:cs="Times New Roman"/>
              </w:rPr>
              <w:t>е</w:t>
            </w:r>
            <w:r w:rsidRPr="0058367E">
              <w:rPr>
                <w:rFonts w:ascii="Times New Roman" w:hAnsi="Times New Roman" w:cs="Times New Roman"/>
              </w:rPr>
              <w:t>ние и критическую оценку цифрового контента, выпо</w:t>
            </w:r>
            <w:r w:rsidRPr="0058367E">
              <w:rPr>
                <w:rFonts w:ascii="Times New Roman" w:hAnsi="Times New Roman" w:cs="Times New Roman"/>
              </w:rPr>
              <w:t>л</w:t>
            </w:r>
            <w:r w:rsidRPr="0058367E">
              <w:rPr>
                <w:rFonts w:ascii="Times New Roman" w:hAnsi="Times New Roman" w:cs="Times New Roman"/>
              </w:rPr>
              <w:t>ненных научных исследований в эк</w:t>
            </w:r>
            <w:r w:rsidRPr="0058367E">
              <w:rPr>
                <w:rFonts w:ascii="Times New Roman" w:hAnsi="Times New Roman" w:cs="Times New Roman"/>
              </w:rPr>
              <w:t>о</w:t>
            </w:r>
            <w:r w:rsidRPr="0058367E">
              <w:rPr>
                <w:rFonts w:ascii="Times New Roman" w:hAnsi="Times New Roman" w:cs="Times New Roman"/>
              </w:rPr>
              <w:t>номике</w:t>
            </w:r>
          </w:p>
        </w:tc>
        <w:tc>
          <w:tcPr>
            <w:tcW w:w="1843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367E">
              <w:rPr>
                <w:rFonts w:ascii="Times New Roman" w:hAnsi="Times New Roman" w:cs="Times New Roman"/>
                <w:b/>
              </w:rPr>
              <w:t>Педагогика и методика пр</w:t>
            </w:r>
            <w:r w:rsidRPr="0058367E">
              <w:rPr>
                <w:rFonts w:ascii="Times New Roman" w:hAnsi="Times New Roman" w:cs="Times New Roman"/>
                <w:b/>
              </w:rPr>
              <w:t>о</w:t>
            </w:r>
            <w:r w:rsidRPr="0058367E">
              <w:rPr>
                <w:rFonts w:ascii="Times New Roman" w:hAnsi="Times New Roman" w:cs="Times New Roman"/>
                <w:b/>
              </w:rPr>
              <w:t>фессионального образования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Прикладная микроэкономика</w:t>
            </w:r>
          </w:p>
        </w:tc>
        <w:tc>
          <w:tcPr>
            <w:tcW w:w="1809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Современная макроэконом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ческая политика</w:t>
            </w:r>
          </w:p>
        </w:tc>
        <w:tc>
          <w:tcPr>
            <w:tcW w:w="1842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Ознакомител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ная практика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Подготовка к процедуре защ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ты и защита в</w:t>
            </w:r>
            <w:r w:rsidRPr="0058367E">
              <w:rPr>
                <w:rFonts w:ascii="Times New Roman" w:hAnsi="Times New Roman" w:cs="Times New Roman"/>
              </w:rPr>
              <w:t>ы</w:t>
            </w:r>
            <w:r w:rsidRPr="0058367E">
              <w:rPr>
                <w:rFonts w:ascii="Times New Roman" w:hAnsi="Times New Roman" w:cs="Times New Roman"/>
              </w:rPr>
              <w:t>пускной квал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фикационной работы</w:t>
            </w:r>
          </w:p>
        </w:tc>
      </w:tr>
      <w:tr w:rsidR="0058367E" w:rsidTr="0058367E">
        <w:trPr>
          <w:trHeight w:val="1771"/>
        </w:trPr>
        <w:tc>
          <w:tcPr>
            <w:tcW w:w="18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367E" w:rsidRPr="0058367E" w:rsidRDefault="0058367E" w:rsidP="00583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Cs w:val="24"/>
              </w:rPr>
            </w:pPr>
          </w:p>
        </w:tc>
        <w:tc>
          <w:tcPr>
            <w:tcW w:w="2199" w:type="dxa"/>
            <w:vAlign w:val="center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ОПК-3.3 Владеет навыками получения новых выводов на основе обобщения и критической оценки научных исследов</w:t>
            </w:r>
            <w:r w:rsidRPr="0058367E">
              <w:rPr>
                <w:rFonts w:ascii="Times New Roman" w:hAnsi="Times New Roman" w:cs="Times New Roman"/>
              </w:rPr>
              <w:t>а</w:t>
            </w:r>
            <w:r w:rsidRPr="0058367E">
              <w:rPr>
                <w:rFonts w:ascii="Times New Roman" w:hAnsi="Times New Roman" w:cs="Times New Roman"/>
              </w:rPr>
              <w:t>ний в экономике, цифрового контента</w:t>
            </w:r>
          </w:p>
        </w:tc>
        <w:tc>
          <w:tcPr>
            <w:tcW w:w="1843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367E">
              <w:rPr>
                <w:rFonts w:ascii="Times New Roman" w:hAnsi="Times New Roman" w:cs="Times New Roman"/>
                <w:b/>
              </w:rPr>
              <w:t>Педагогика и методика пр</w:t>
            </w:r>
            <w:r w:rsidRPr="0058367E">
              <w:rPr>
                <w:rFonts w:ascii="Times New Roman" w:hAnsi="Times New Roman" w:cs="Times New Roman"/>
                <w:b/>
              </w:rPr>
              <w:t>о</w:t>
            </w:r>
            <w:r w:rsidRPr="0058367E">
              <w:rPr>
                <w:rFonts w:ascii="Times New Roman" w:hAnsi="Times New Roman" w:cs="Times New Roman"/>
                <w:b/>
              </w:rPr>
              <w:t>фессионального образования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Прикладная микроэкономика</w:t>
            </w:r>
          </w:p>
        </w:tc>
        <w:tc>
          <w:tcPr>
            <w:tcW w:w="1809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Современная макроэконом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ческая политика</w:t>
            </w:r>
          </w:p>
        </w:tc>
        <w:tc>
          <w:tcPr>
            <w:tcW w:w="1842" w:type="dxa"/>
          </w:tcPr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367E">
              <w:rPr>
                <w:rFonts w:ascii="Times New Roman" w:hAnsi="Times New Roman" w:cs="Times New Roman"/>
              </w:rPr>
              <w:t>Ознакомител</w:t>
            </w:r>
            <w:r w:rsidRPr="0058367E">
              <w:rPr>
                <w:rFonts w:ascii="Times New Roman" w:hAnsi="Times New Roman" w:cs="Times New Roman"/>
              </w:rPr>
              <w:t>ь</w:t>
            </w:r>
            <w:r w:rsidRPr="0058367E">
              <w:rPr>
                <w:rFonts w:ascii="Times New Roman" w:hAnsi="Times New Roman" w:cs="Times New Roman"/>
              </w:rPr>
              <w:t>ная практика</w:t>
            </w:r>
          </w:p>
          <w:p w:rsidR="0058367E" w:rsidRPr="0058367E" w:rsidRDefault="0058367E" w:rsidP="005836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67E">
              <w:rPr>
                <w:rFonts w:ascii="Times New Roman" w:hAnsi="Times New Roman" w:cs="Times New Roman"/>
              </w:rPr>
              <w:t>Подготовка к процедуре защ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ты и защита в</w:t>
            </w:r>
            <w:r w:rsidRPr="0058367E">
              <w:rPr>
                <w:rFonts w:ascii="Times New Roman" w:hAnsi="Times New Roman" w:cs="Times New Roman"/>
              </w:rPr>
              <w:t>ы</w:t>
            </w:r>
            <w:r w:rsidRPr="0058367E">
              <w:rPr>
                <w:rFonts w:ascii="Times New Roman" w:hAnsi="Times New Roman" w:cs="Times New Roman"/>
              </w:rPr>
              <w:t>пускной квал</w:t>
            </w:r>
            <w:r w:rsidRPr="0058367E">
              <w:rPr>
                <w:rFonts w:ascii="Times New Roman" w:hAnsi="Times New Roman" w:cs="Times New Roman"/>
              </w:rPr>
              <w:t>и</w:t>
            </w:r>
            <w:r w:rsidRPr="0058367E">
              <w:rPr>
                <w:rFonts w:ascii="Times New Roman" w:hAnsi="Times New Roman" w:cs="Times New Roman"/>
              </w:rPr>
              <w:t>фикационной работы</w:t>
            </w:r>
          </w:p>
        </w:tc>
      </w:tr>
    </w:tbl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 xml:space="preserve">Показатели и критерии оценивания компетенций на различных этапах 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 xml:space="preserve">их формирования, шкалы оценивания по дисциплине 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sz w:val="24"/>
          <w:szCs w:val="24"/>
        </w:rPr>
        <w:t>«</w:t>
      </w:r>
      <w:r w:rsidRPr="00642BCC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Педагогика и методика профессионального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образования</w:t>
      </w:r>
      <w:r>
        <w:rPr>
          <w:rFonts w:ascii="Times New Roman" w:eastAsia="TimesNewRomanPSMT" w:hAnsi="Times New Roman" w:cs="Times New Roman"/>
          <w:b/>
          <w:sz w:val="24"/>
          <w:szCs w:val="24"/>
        </w:rPr>
        <w:t>».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2239"/>
        <w:gridCol w:w="3693"/>
        <w:gridCol w:w="1559"/>
        <w:gridCol w:w="1525"/>
      </w:tblGrid>
      <w:tr w:rsidR="00EF4A9E" w:rsidRPr="006E5CB8" w:rsidTr="00EF4A9E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Компетенции</w:t>
            </w:r>
          </w:p>
        </w:tc>
        <w:tc>
          <w:tcPr>
            <w:tcW w:w="6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Уровни сформированности компетенции</w:t>
            </w:r>
          </w:p>
        </w:tc>
      </w:tr>
      <w:tr w:rsidR="00EF4A9E" w:rsidRPr="006E5CB8" w:rsidTr="00EF4A9E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spacing w:after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Высокий</w:t>
            </w:r>
          </w:p>
        </w:tc>
      </w:tr>
      <w:tr w:rsidR="00EF4A9E" w:rsidRPr="006E5CB8" w:rsidTr="00EF4A9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Default="00EF4A9E" w:rsidP="00EF4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УК-6: Способен определять и 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лизовывать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оритеты собстве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деятельности и способы ее сове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шенствования на основе самооце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Знать: 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предмет, объект и методы педагогики, ее основные напра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ления и роль в системе наук.</w:t>
            </w:r>
          </w:p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Уметь: 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анализировать пробле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м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ные ситуации в сфере образов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ния.</w:t>
            </w:r>
          </w:p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педагогическими сп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собностями коммуникативного и организаторского характера.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  <w:tr w:rsidR="00EF4A9E" w:rsidRPr="006E5CB8" w:rsidTr="00EF4A9E">
        <w:trPr>
          <w:trHeight w:val="303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A9E" w:rsidRPr="006E5CB8" w:rsidRDefault="0058367E" w:rsidP="00EF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</w:t>
            </w:r>
            <w:r w:rsidR="00EF4A9E"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A9E" w:rsidRDefault="00EF4A9E" w:rsidP="00EF4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ОПК-3: </w:t>
            </w:r>
            <w:r w:rsidR="0058367E" w:rsidRPr="0058367E">
              <w:rPr>
                <w:rFonts w:ascii="Times New Roman" w:hAnsi="Times New Roman" w:cs="Times New Roman"/>
              </w:rPr>
              <w:t>Способен обобщать и критич</w:t>
            </w:r>
            <w:r w:rsidR="0058367E" w:rsidRPr="0058367E">
              <w:rPr>
                <w:rFonts w:ascii="Times New Roman" w:hAnsi="Times New Roman" w:cs="Times New Roman"/>
              </w:rPr>
              <w:t>е</w:t>
            </w:r>
            <w:r w:rsidR="0058367E" w:rsidRPr="0058367E">
              <w:rPr>
                <w:rFonts w:ascii="Times New Roman" w:hAnsi="Times New Roman" w:cs="Times New Roman"/>
              </w:rPr>
              <w:t>ски оценивать нау</w:t>
            </w:r>
            <w:r w:rsidR="0058367E" w:rsidRPr="0058367E">
              <w:rPr>
                <w:rFonts w:ascii="Times New Roman" w:hAnsi="Times New Roman" w:cs="Times New Roman"/>
              </w:rPr>
              <w:t>ч</w:t>
            </w:r>
            <w:r w:rsidR="0058367E" w:rsidRPr="0058367E">
              <w:rPr>
                <w:rFonts w:ascii="Times New Roman" w:hAnsi="Times New Roman" w:cs="Times New Roman"/>
              </w:rPr>
              <w:t>ные исследования в экономике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Знать: 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современные образов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тельные технологии.</w:t>
            </w:r>
          </w:p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Уметь: 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использовать приобр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тенные базовые навыки в обуч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нии и воспитании.</w:t>
            </w:r>
          </w:p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5CB8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приемами отбора и о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б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работки информации о методах обучения, способах формиров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ния ценностей, механизмах с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хранения и передачи их в качес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т</w:t>
            </w:r>
            <w:r w:rsidRPr="006E5CB8">
              <w:rPr>
                <w:rFonts w:ascii="Times New Roman" w:eastAsia="TimesNewRomanPSMT" w:hAnsi="Times New Roman" w:cs="Times New Roman"/>
                <w:sz w:val="24"/>
                <w:szCs w:val="24"/>
              </w:rPr>
              <w:t>ве социокультурного опыта.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A9E" w:rsidRPr="006E5CB8" w:rsidRDefault="00EF4A9E" w:rsidP="00EF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</w:tbl>
    <w:p w:rsidR="00EF4A9E" w:rsidRDefault="00EF4A9E" w:rsidP="00EF4A9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2. Программа оценивания контролируемой компетенции</w:t>
      </w:r>
    </w:p>
    <w:p w:rsidR="00EF4A9E" w:rsidRDefault="00EF4A9E" w:rsidP="00EF4A9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Таблица 3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4252"/>
        <w:gridCol w:w="2835"/>
        <w:gridCol w:w="1985"/>
      </w:tblGrid>
      <w:tr w:rsidR="00EF4A9E" w:rsidRPr="00AF3FCF" w:rsidTr="00EF4A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Контролируемые модули, разделы (темы) дисциплины*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Код контролируемой ко</w:t>
            </w:r>
            <w:r w:rsidRPr="00AF3FCF">
              <w:rPr>
                <w:rFonts w:ascii="Times New Roman" w:eastAsia="Times New Roman" w:hAnsi="Times New Roman" w:cs="Times New Roman"/>
              </w:rPr>
              <w:t>м</w:t>
            </w:r>
            <w:r w:rsidRPr="00AF3FCF">
              <w:rPr>
                <w:rFonts w:ascii="Times New Roman" w:eastAsia="Times New Roman" w:hAnsi="Times New Roman" w:cs="Times New Roman"/>
              </w:rPr>
              <w:t>петенции (или ее части)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оценочного сре</w:t>
            </w:r>
            <w:r w:rsidRPr="00AF3FCF">
              <w:rPr>
                <w:rFonts w:ascii="Times New Roman" w:eastAsia="Times New Roman" w:hAnsi="Times New Roman" w:cs="Times New Roman"/>
              </w:rPr>
              <w:t>д</w:t>
            </w:r>
            <w:r w:rsidRPr="00AF3FCF">
              <w:rPr>
                <w:rFonts w:ascii="Times New Roman" w:eastAsia="Times New Roman" w:hAnsi="Times New Roman" w:cs="Times New Roman"/>
              </w:rPr>
              <w:t>ства</w:t>
            </w:r>
          </w:p>
        </w:tc>
      </w:tr>
      <w:tr w:rsidR="00EF4A9E" w:rsidRPr="00AF3FCF" w:rsidTr="00EF4A9E">
        <w:trPr>
          <w:trHeight w:val="8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E" w:rsidRPr="00AF3FCF" w:rsidRDefault="00EF4A9E" w:rsidP="00EF4A9E">
            <w:pPr>
              <w:numPr>
                <w:ilvl w:val="0"/>
                <w:numId w:val="5"/>
              </w:numPr>
              <w:tabs>
                <w:tab w:val="clear" w:pos="0"/>
                <w:tab w:val="num" w:pos="57"/>
              </w:tabs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  <w:color w:val="000000"/>
              </w:rPr>
              <w:t>Раздел 1. Общая характеристика профе</w:t>
            </w:r>
            <w:r w:rsidRPr="00AF3FCF">
              <w:rPr>
                <w:rFonts w:ascii="Times New Roman" w:hAnsi="Times New Roman" w:cs="Times New Roman"/>
                <w:color w:val="000000"/>
              </w:rPr>
              <w:t>с</w:t>
            </w:r>
            <w:r w:rsidRPr="00AF3FCF">
              <w:rPr>
                <w:rFonts w:ascii="Times New Roman" w:hAnsi="Times New Roman" w:cs="Times New Roman"/>
                <w:color w:val="000000"/>
              </w:rPr>
              <w:t>сионально-педагогической деятельности и требования к личности педагога профе</w:t>
            </w:r>
            <w:r w:rsidRPr="00AF3FCF">
              <w:rPr>
                <w:rFonts w:ascii="Times New Roman" w:hAnsi="Times New Roman" w:cs="Times New Roman"/>
                <w:color w:val="000000"/>
              </w:rPr>
              <w:t>с</w:t>
            </w:r>
            <w:r w:rsidRPr="00AF3FCF">
              <w:rPr>
                <w:rFonts w:ascii="Times New Roman" w:hAnsi="Times New Roman" w:cs="Times New Roman"/>
                <w:color w:val="000000"/>
              </w:rPr>
              <w:t>сионального обучения.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58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УК-</w:t>
            </w:r>
            <w:r>
              <w:rPr>
                <w:rFonts w:ascii="Times New Roman" w:eastAsia="Times New Roman" w:hAnsi="Times New Roman" w:cs="Times New Roman"/>
              </w:rPr>
              <w:t>6,</w:t>
            </w:r>
            <w:r w:rsidRPr="00AF3FCF">
              <w:rPr>
                <w:rFonts w:ascii="Times New Roman" w:eastAsia="Times New Roman" w:hAnsi="Times New Roman" w:cs="Times New Roman"/>
              </w:rPr>
              <w:t xml:space="preserve"> ОПК-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Тесты</w:t>
            </w:r>
          </w:p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Контрольные р</w:t>
            </w:r>
            <w:r w:rsidRPr="00AF3FCF">
              <w:rPr>
                <w:rFonts w:ascii="Times New Roman" w:eastAsia="Times New Roman" w:hAnsi="Times New Roman" w:cs="Times New Roman"/>
              </w:rPr>
              <w:t>а</w:t>
            </w:r>
            <w:r w:rsidRPr="00AF3FCF">
              <w:rPr>
                <w:rFonts w:ascii="Times New Roman" w:eastAsia="Times New Roman" w:hAnsi="Times New Roman" w:cs="Times New Roman"/>
              </w:rPr>
              <w:t>боты</w:t>
            </w:r>
          </w:p>
        </w:tc>
      </w:tr>
      <w:tr w:rsidR="00EF4A9E" w:rsidRPr="00AF3FCF" w:rsidTr="00EF4A9E">
        <w:trPr>
          <w:trHeight w:val="6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E" w:rsidRPr="00AF3FCF" w:rsidRDefault="00EF4A9E" w:rsidP="00EF4A9E">
            <w:pPr>
              <w:numPr>
                <w:ilvl w:val="0"/>
                <w:numId w:val="5"/>
              </w:numPr>
              <w:tabs>
                <w:tab w:val="clear" w:pos="0"/>
                <w:tab w:val="num" w:pos="57"/>
              </w:tabs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EF4A9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AF3FCF">
              <w:rPr>
                <w:rFonts w:ascii="Times New Roman" w:hAnsi="Times New Roman" w:cs="Times New Roman"/>
                <w:color w:val="000000"/>
              </w:rPr>
              <w:t>Раздел 2. Дидактические и психологич</w:t>
            </w:r>
            <w:r w:rsidRPr="00AF3FCF">
              <w:rPr>
                <w:rFonts w:ascii="Times New Roman" w:hAnsi="Times New Roman" w:cs="Times New Roman"/>
                <w:color w:val="000000"/>
              </w:rPr>
              <w:t>е</w:t>
            </w:r>
            <w:r w:rsidRPr="00AF3FCF">
              <w:rPr>
                <w:rFonts w:ascii="Times New Roman" w:hAnsi="Times New Roman" w:cs="Times New Roman"/>
                <w:color w:val="000000"/>
              </w:rPr>
              <w:t>ские принципы профессионального об</w:t>
            </w:r>
            <w:r w:rsidRPr="00AF3FCF">
              <w:rPr>
                <w:rFonts w:ascii="Times New Roman" w:hAnsi="Times New Roman" w:cs="Times New Roman"/>
                <w:color w:val="000000"/>
              </w:rPr>
              <w:t>у</w:t>
            </w:r>
            <w:r w:rsidRPr="00AF3FCF">
              <w:rPr>
                <w:rFonts w:ascii="Times New Roman" w:hAnsi="Times New Roman" w:cs="Times New Roman"/>
                <w:color w:val="000000"/>
              </w:rPr>
              <w:t>чения.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58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УК-</w:t>
            </w:r>
            <w:r>
              <w:rPr>
                <w:rFonts w:ascii="Times New Roman" w:eastAsia="Times New Roman" w:hAnsi="Times New Roman" w:cs="Times New Roman"/>
              </w:rPr>
              <w:t>6,</w:t>
            </w:r>
            <w:r w:rsidRPr="00AF3FCF">
              <w:rPr>
                <w:rFonts w:ascii="Times New Roman" w:eastAsia="Times New Roman" w:hAnsi="Times New Roman" w:cs="Times New Roman"/>
              </w:rPr>
              <w:t xml:space="preserve"> ОПК-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 xml:space="preserve"> Тесты</w:t>
            </w:r>
          </w:p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Коллоквиум</w:t>
            </w:r>
          </w:p>
        </w:tc>
      </w:tr>
      <w:tr w:rsidR="00EF4A9E" w:rsidRPr="00AF3FCF" w:rsidTr="00EF4A9E">
        <w:trPr>
          <w:trHeight w:val="6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E" w:rsidRPr="00AF3FCF" w:rsidRDefault="00EF4A9E" w:rsidP="00EF4A9E">
            <w:pPr>
              <w:numPr>
                <w:ilvl w:val="0"/>
                <w:numId w:val="5"/>
              </w:numPr>
              <w:tabs>
                <w:tab w:val="clear" w:pos="0"/>
                <w:tab w:val="num" w:pos="57"/>
              </w:tabs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EF4A9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AF3FCF">
              <w:rPr>
                <w:rFonts w:ascii="Times New Roman" w:hAnsi="Times New Roman" w:cs="Times New Roman"/>
                <w:color w:val="000000"/>
              </w:rPr>
              <w:t>Раздел 3. Психолого-педагогическая раб</w:t>
            </w:r>
            <w:r w:rsidRPr="00AF3FCF">
              <w:rPr>
                <w:rFonts w:ascii="Times New Roman" w:hAnsi="Times New Roman" w:cs="Times New Roman"/>
                <w:color w:val="000000"/>
              </w:rPr>
              <w:t>о</w:t>
            </w:r>
            <w:r w:rsidRPr="00AF3FCF">
              <w:rPr>
                <w:rFonts w:ascii="Times New Roman" w:hAnsi="Times New Roman" w:cs="Times New Roman"/>
                <w:color w:val="000000"/>
              </w:rPr>
              <w:t>та педагога профессионального обучения.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58367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УК-</w:t>
            </w:r>
            <w:r>
              <w:rPr>
                <w:rFonts w:ascii="Times New Roman" w:eastAsia="Times New Roman" w:hAnsi="Times New Roman" w:cs="Times New Roman"/>
              </w:rPr>
              <w:t>6,</w:t>
            </w:r>
            <w:r w:rsidRPr="00AF3FCF">
              <w:rPr>
                <w:rFonts w:ascii="Times New Roman" w:eastAsia="Times New Roman" w:hAnsi="Times New Roman" w:cs="Times New Roman"/>
              </w:rPr>
              <w:t xml:space="preserve"> ОПК-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Тесты</w:t>
            </w:r>
          </w:p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Доклады</w:t>
            </w:r>
          </w:p>
        </w:tc>
      </w:tr>
    </w:tbl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 Шкала оценивания</w:t>
      </w:r>
    </w:p>
    <w:p w:rsidR="00EF4A9E" w:rsidRDefault="00EF4A9E" w:rsidP="00EF4A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8045"/>
      </w:tblGrid>
      <w:tr w:rsidR="00EF4A9E" w:rsidRPr="00AF3FCF" w:rsidTr="00EF4A9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Шкала оц</w:t>
            </w:r>
            <w:r w:rsidRPr="00AF3FCF">
              <w:rPr>
                <w:rFonts w:ascii="Times New Roman" w:eastAsia="Times New Roman" w:hAnsi="Times New Roman" w:cs="Times New Roman"/>
              </w:rPr>
              <w:t>е</w:t>
            </w:r>
            <w:r w:rsidRPr="00AF3FCF">
              <w:rPr>
                <w:rFonts w:ascii="Times New Roman" w:eastAsia="Times New Roman" w:hAnsi="Times New Roman" w:cs="Times New Roman"/>
              </w:rPr>
              <w:t>нивания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Критерии</w:t>
            </w:r>
          </w:p>
        </w:tc>
      </w:tr>
      <w:tr w:rsidR="00EF4A9E" w:rsidRPr="00AF3FCF" w:rsidTr="00EF4A9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 xml:space="preserve">«Зачтено» 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EF4A9E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Выставляется, если обучающийся активно участвует в обсуждении проблемы, умеет вести дискуссию на заданную тему, отвечает на встречные вопросы, полн</w:t>
            </w:r>
            <w:r w:rsidRPr="00AF3FCF">
              <w:rPr>
                <w:rFonts w:ascii="Times New Roman" w:eastAsia="Times New Roman" w:hAnsi="Times New Roman" w:cs="Times New Roman"/>
              </w:rPr>
              <w:t>о</w:t>
            </w:r>
            <w:r w:rsidRPr="00AF3FCF">
              <w:rPr>
                <w:rFonts w:ascii="Times New Roman" w:eastAsia="Times New Roman" w:hAnsi="Times New Roman" w:cs="Times New Roman"/>
              </w:rPr>
              <w:t>стью раскрывает тематику вопроса при ответе.</w:t>
            </w:r>
          </w:p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F4A9E" w:rsidRPr="00AF3FCF" w:rsidTr="00EF4A9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lastRenderedPageBreak/>
              <w:t>«Не зачтено»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A9E" w:rsidRPr="00AF3FCF" w:rsidRDefault="00EF4A9E" w:rsidP="00EF4A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Получает учащийся не участвующий в обсуждении предлагаемых вопросов соб</w:t>
            </w:r>
            <w:r w:rsidRPr="00AF3FCF">
              <w:rPr>
                <w:rFonts w:ascii="Times New Roman" w:eastAsia="Times New Roman" w:hAnsi="Times New Roman" w:cs="Times New Roman"/>
              </w:rPr>
              <w:t>е</w:t>
            </w:r>
            <w:r w:rsidRPr="00AF3FCF">
              <w:rPr>
                <w:rFonts w:ascii="Times New Roman" w:eastAsia="Times New Roman" w:hAnsi="Times New Roman" w:cs="Times New Roman"/>
              </w:rPr>
              <w:t>седования, не раскрывает тематику вопроса, не может ответить на дополнител</w:t>
            </w:r>
            <w:r w:rsidRPr="00AF3FCF">
              <w:rPr>
                <w:rFonts w:ascii="Times New Roman" w:eastAsia="Times New Roman" w:hAnsi="Times New Roman" w:cs="Times New Roman"/>
              </w:rPr>
              <w:t>ь</w:t>
            </w:r>
            <w:r w:rsidRPr="00AF3FCF">
              <w:rPr>
                <w:rFonts w:ascii="Times New Roman" w:eastAsia="Times New Roman" w:hAnsi="Times New Roman" w:cs="Times New Roman"/>
              </w:rPr>
              <w:t>ные вопросы раздела.</w:t>
            </w:r>
          </w:p>
        </w:tc>
      </w:tr>
    </w:tbl>
    <w:p w:rsidR="00EF4A9E" w:rsidRDefault="00EF4A9E" w:rsidP="00EF4A9E">
      <w:pPr>
        <w:shd w:val="clear" w:color="auto" w:fill="FFFFFF"/>
        <w:tabs>
          <w:tab w:val="left" w:leader="underscore" w:pos="6178"/>
        </w:tabs>
        <w:spacing w:before="202" w:after="0" w:line="240" w:lineRule="auto"/>
        <w:ind w:left="19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Шкала оценивания теста</w:t>
      </w:r>
    </w:p>
    <w:p w:rsidR="00EF4A9E" w:rsidRDefault="00EF4A9E" w:rsidP="00EF4A9E">
      <w:pPr>
        <w:shd w:val="clear" w:color="auto" w:fill="FFFFFF"/>
        <w:tabs>
          <w:tab w:val="left" w:leader="underscore" w:pos="6178"/>
        </w:tabs>
        <w:spacing w:before="202" w:after="0" w:line="240" w:lineRule="auto"/>
        <w:ind w:left="19"/>
        <w:jc w:val="righ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4"/>
        <w:gridCol w:w="1148"/>
        <w:gridCol w:w="5969"/>
      </w:tblGrid>
      <w:tr w:rsidR="00EF4A9E" w:rsidRPr="00AF3FCF" w:rsidTr="00EF4A9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Шкала оценивания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Баллы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критерии</w:t>
            </w:r>
          </w:p>
        </w:tc>
      </w:tr>
      <w:tr w:rsidR="00EF4A9E" w:rsidRPr="00AF3FCF" w:rsidTr="00EF4A9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Отлично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5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количество правильных ответов более 85 %</w:t>
            </w:r>
          </w:p>
        </w:tc>
      </w:tr>
      <w:tr w:rsidR="00EF4A9E" w:rsidRPr="00AF3FCF" w:rsidTr="00EF4A9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Хорошо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4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количество правильных ответов 65-85 %</w:t>
            </w:r>
          </w:p>
        </w:tc>
      </w:tr>
      <w:tr w:rsidR="00EF4A9E" w:rsidRPr="00AF3FCF" w:rsidTr="00EF4A9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3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количество правильных ответов 45-65 %</w:t>
            </w:r>
          </w:p>
        </w:tc>
      </w:tr>
      <w:tr w:rsidR="00EF4A9E" w:rsidRPr="00AF3FCF" w:rsidTr="00EF4A9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Неудовлетворительно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2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hd w:val="clear" w:color="auto" w:fill="FFFFFF"/>
              <w:tabs>
                <w:tab w:val="left" w:leader="underscore" w:pos="6178"/>
              </w:tabs>
              <w:spacing w:before="202" w:after="0" w:line="240" w:lineRule="auto"/>
              <w:ind w:left="19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 w:rsidRPr="00AF3FCF">
              <w:rPr>
                <w:rFonts w:ascii="Times New Roman" w:eastAsia="Times New Roman" w:hAnsi="Times New Roman" w:cs="Times New Roman"/>
                <w:spacing w:val="-1"/>
              </w:rPr>
              <w:t>количество правильных ответов менее 45 %</w:t>
            </w:r>
          </w:p>
        </w:tc>
      </w:tr>
    </w:tbl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4A9E" w:rsidRDefault="00EF4A9E" w:rsidP="00EF4A9E">
      <w:pPr>
        <w:spacing w:after="0" w:line="240" w:lineRule="auto"/>
        <w:ind w:left="10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 Методические материалы, определяющие процедуры оценивания знаний, ум</w:t>
      </w:r>
      <w:r>
        <w:rPr>
          <w:rFonts w:ascii="Times New Roman" w:eastAsia="Calibri" w:hAnsi="Times New Roman" w:cs="Times New Roman"/>
          <w:b/>
          <w:sz w:val="24"/>
          <w:szCs w:val="24"/>
        </w:rPr>
        <w:t>е</w:t>
      </w:r>
      <w:r>
        <w:rPr>
          <w:rFonts w:ascii="Times New Roman" w:eastAsia="Calibri" w:hAnsi="Times New Roman" w:cs="Times New Roman"/>
          <w:b/>
          <w:sz w:val="24"/>
          <w:szCs w:val="24"/>
        </w:rPr>
        <w:t>ний, навыков и опыта деятельности, характеризующих этапы формирования ко</w:t>
      </w: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>
        <w:rPr>
          <w:rFonts w:ascii="Times New Roman" w:eastAsia="Calibri" w:hAnsi="Times New Roman" w:cs="Times New Roman"/>
          <w:b/>
          <w:sz w:val="24"/>
          <w:szCs w:val="24"/>
        </w:rPr>
        <w:t>петенций по дисциплине</w:t>
      </w:r>
    </w:p>
    <w:p w:rsidR="00EF4A9E" w:rsidRDefault="00EF4A9E" w:rsidP="00EF4A9E">
      <w:pPr>
        <w:spacing w:after="0" w:line="240" w:lineRule="auto"/>
        <w:ind w:left="10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6</w:t>
      </w:r>
    </w:p>
    <w:p w:rsidR="00EF4A9E" w:rsidRDefault="00EF4A9E" w:rsidP="00EF4A9E">
      <w:pPr>
        <w:spacing w:after="0" w:line="240" w:lineRule="auto"/>
        <w:ind w:left="1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Формы оценивания реализации компетенций</w:t>
      </w:r>
    </w:p>
    <w:tbl>
      <w:tblPr>
        <w:tblW w:w="94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410"/>
        <w:gridCol w:w="1559"/>
        <w:gridCol w:w="1560"/>
        <w:gridCol w:w="3248"/>
      </w:tblGrid>
      <w:tr w:rsidR="00EF4A9E" w:rsidRPr="00AF3FCF" w:rsidTr="00EF4A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№</w:t>
            </w:r>
          </w:p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Контролируемые ра</w:t>
            </w:r>
            <w:r w:rsidRPr="00AF3FCF">
              <w:rPr>
                <w:rFonts w:ascii="Times New Roman" w:eastAsia="Calibri" w:hAnsi="Times New Roman" w:cs="Times New Roman"/>
              </w:rPr>
              <w:t>з</w:t>
            </w:r>
            <w:r w:rsidRPr="00AF3FCF">
              <w:rPr>
                <w:rFonts w:ascii="Times New Roman" w:eastAsia="Calibri" w:hAnsi="Times New Roman" w:cs="Times New Roman"/>
              </w:rPr>
              <w:t>делы (темы) дисци</w:t>
            </w:r>
            <w:r w:rsidRPr="00AF3FCF">
              <w:rPr>
                <w:rFonts w:ascii="Times New Roman" w:eastAsia="Calibri" w:hAnsi="Times New Roman" w:cs="Times New Roman"/>
              </w:rPr>
              <w:t>п</w:t>
            </w:r>
            <w:r w:rsidRPr="00AF3FCF">
              <w:rPr>
                <w:rFonts w:ascii="Times New Roman" w:eastAsia="Calibri" w:hAnsi="Times New Roman" w:cs="Times New Roman"/>
              </w:rPr>
              <w:t>лины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Код комп</w:t>
            </w:r>
            <w:r w:rsidRPr="00AF3FCF">
              <w:rPr>
                <w:rFonts w:ascii="Times New Roman" w:eastAsia="Calibri" w:hAnsi="Times New Roman" w:cs="Times New Roman"/>
              </w:rPr>
              <w:t>е</w:t>
            </w:r>
            <w:r w:rsidRPr="00AF3FCF">
              <w:rPr>
                <w:rFonts w:ascii="Times New Roman" w:eastAsia="Calibri" w:hAnsi="Times New Roman" w:cs="Times New Roman"/>
              </w:rPr>
              <w:t>тенции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Оценочные средства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Процедура использования</w:t>
            </w:r>
          </w:p>
        </w:tc>
      </w:tr>
      <w:tr w:rsidR="00EF4A9E" w:rsidRPr="00AF3FCF" w:rsidTr="00EF4A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  <w:color w:val="000000"/>
              </w:rPr>
              <w:t>Раздел 1. Общая х</w:t>
            </w:r>
            <w:r w:rsidRPr="00AF3FCF">
              <w:rPr>
                <w:rFonts w:ascii="Times New Roman" w:hAnsi="Times New Roman" w:cs="Times New Roman"/>
                <w:color w:val="000000"/>
              </w:rPr>
              <w:t>а</w:t>
            </w:r>
            <w:r w:rsidRPr="00AF3FCF">
              <w:rPr>
                <w:rFonts w:ascii="Times New Roman" w:hAnsi="Times New Roman" w:cs="Times New Roman"/>
                <w:color w:val="000000"/>
              </w:rPr>
              <w:t>рактеристика профе</w:t>
            </w:r>
            <w:r w:rsidRPr="00AF3FCF">
              <w:rPr>
                <w:rFonts w:ascii="Times New Roman" w:hAnsi="Times New Roman" w:cs="Times New Roman"/>
                <w:color w:val="000000"/>
              </w:rPr>
              <w:t>с</w:t>
            </w:r>
            <w:r w:rsidRPr="00AF3FCF">
              <w:rPr>
                <w:rFonts w:ascii="Times New Roman" w:hAnsi="Times New Roman" w:cs="Times New Roman"/>
                <w:color w:val="000000"/>
              </w:rPr>
              <w:t>сионально-педагогической де</w:t>
            </w:r>
            <w:r w:rsidRPr="00AF3FCF">
              <w:rPr>
                <w:rFonts w:ascii="Times New Roman" w:hAnsi="Times New Roman" w:cs="Times New Roman"/>
                <w:color w:val="000000"/>
              </w:rPr>
              <w:t>я</w:t>
            </w:r>
            <w:r w:rsidRPr="00AF3FCF">
              <w:rPr>
                <w:rFonts w:ascii="Times New Roman" w:hAnsi="Times New Roman" w:cs="Times New Roman"/>
                <w:color w:val="000000"/>
              </w:rPr>
              <w:t>тельности и требов</w:t>
            </w:r>
            <w:r w:rsidRPr="00AF3FCF">
              <w:rPr>
                <w:rFonts w:ascii="Times New Roman" w:hAnsi="Times New Roman" w:cs="Times New Roman"/>
                <w:color w:val="000000"/>
              </w:rPr>
              <w:t>а</w:t>
            </w:r>
            <w:r w:rsidRPr="00AF3FCF">
              <w:rPr>
                <w:rFonts w:ascii="Times New Roman" w:hAnsi="Times New Roman" w:cs="Times New Roman"/>
                <w:color w:val="000000"/>
              </w:rPr>
              <w:t>ния к личности пед</w:t>
            </w:r>
            <w:r w:rsidRPr="00AF3FCF">
              <w:rPr>
                <w:rFonts w:ascii="Times New Roman" w:hAnsi="Times New Roman" w:cs="Times New Roman"/>
                <w:color w:val="000000"/>
              </w:rPr>
              <w:t>а</w:t>
            </w:r>
            <w:r w:rsidRPr="00AF3FCF">
              <w:rPr>
                <w:rFonts w:ascii="Times New Roman" w:hAnsi="Times New Roman" w:cs="Times New Roman"/>
                <w:color w:val="000000"/>
              </w:rPr>
              <w:t>гога профессиональн</w:t>
            </w:r>
            <w:r w:rsidRPr="00AF3FCF">
              <w:rPr>
                <w:rFonts w:ascii="Times New Roman" w:hAnsi="Times New Roman" w:cs="Times New Roman"/>
                <w:color w:val="000000"/>
              </w:rPr>
              <w:t>о</w:t>
            </w:r>
            <w:r w:rsidRPr="00AF3FCF">
              <w:rPr>
                <w:rFonts w:ascii="Times New Roman" w:hAnsi="Times New Roman" w:cs="Times New Roman"/>
                <w:color w:val="000000"/>
              </w:rPr>
              <w:t>го обучения.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УК-</w:t>
            </w:r>
            <w:r>
              <w:rPr>
                <w:rFonts w:ascii="Times New Roman" w:eastAsia="Times New Roman" w:hAnsi="Times New Roman" w:cs="Times New Roman"/>
              </w:rPr>
              <w:t>6,</w:t>
            </w:r>
            <w:r w:rsidRPr="00AF3FC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F4A9E" w:rsidRPr="00AF3FCF" w:rsidRDefault="00EF4A9E" w:rsidP="0058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ОПК-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Тесты, ко</w:t>
            </w:r>
            <w:r w:rsidRPr="00AF3FCF">
              <w:rPr>
                <w:rFonts w:ascii="Times New Roman" w:eastAsia="Calibri" w:hAnsi="Times New Roman" w:cs="Times New Roman"/>
              </w:rPr>
              <w:t>н</w:t>
            </w:r>
            <w:r w:rsidRPr="00AF3FCF">
              <w:rPr>
                <w:rFonts w:ascii="Times New Roman" w:eastAsia="Calibri" w:hAnsi="Times New Roman" w:cs="Times New Roman"/>
              </w:rPr>
              <w:t>трольные работы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A9E" w:rsidRPr="00AF3FCF" w:rsidRDefault="00EF4A9E" w:rsidP="00EF4A9E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Тесты выполняются индив</w:t>
            </w:r>
            <w:r w:rsidRPr="00AF3FCF">
              <w:rPr>
                <w:rFonts w:ascii="Times New Roman" w:eastAsia="Calibri" w:hAnsi="Times New Roman" w:cs="Times New Roman"/>
              </w:rPr>
              <w:t>и</w:t>
            </w:r>
            <w:r w:rsidRPr="00AF3FCF">
              <w:rPr>
                <w:rFonts w:ascii="Times New Roman" w:eastAsia="Calibri" w:hAnsi="Times New Roman" w:cs="Times New Roman"/>
              </w:rPr>
              <w:t>дуально, письменно в течение 30 мин</w:t>
            </w:r>
          </w:p>
          <w:p w:rsidR="00EF4A9E" w:rsidRPr="00AF3FCF" w:rsidRDefault="00EF4A9E" w:rsidP="00EF4A9E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Контрольная работа проводи</w:t>
            </w:r>
            <w:r w:rsidRPr="00AF3FCF">
              <w:rPr>
                <w:rFonts w:ascii="Times New Roman" w:eastAsia="Calibri" w:hAnsi="Times New Roman" w:cs="Times New Roman"/>
              </w:rPr>
              <w:t>т</w:t>
            </w:r>
            <w:r w:rsidRPr="00AF3FCF">
              <w:rPr>
                <w:rFonts w:ascii="Times New Roman" w:eastAsia="Calibri" w:hAnsi="Times New Roman" w:cs="Times New Roman"/>
              </w:rPr>
              <w:t>ся письменно для проверки умений применять получе</w:t>
            </w:r>
            <w:r w:rsidRPr="00AF3FCF">
              <w:rPr>
                <w:rFonts w:ascii="Times New Roman" w:eastAsia="Calibri" w:hAnsi="Times New Roman" w:cs="Times New Roman"/>
              </w:rPr>
              <w:t>н</w:t>
            </w:r>
            <w:r w:rsidRPr="00AF3FCF">
              <w:rPr>
                <w:rFonts w:ascii="Times New Roman" w:eastAsia="Calibri" w:hAnsi="Times New Roman" w:cs="Times New Roman"/>
              </w:rPr>
              <w:t>ные знания для решения задач определенного типа по теме или разделу</w:t>
            </w:r>
          </w:p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F4A9E" w:rsidRPr="00AF3FCF" w:rsidTr="00EF4A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EF4A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AF3FCF">
              <w:rPr>
                <w:rFonts w:ascii="Times New Roman" w:hAnsi="Times New Roman" w:cs="Times New Roman"/>
                <w:color w:val="000000"/>
              </w:rPr>
              <w:t>Раздел 2. Дидактич</w:t>
            </w:r>
            <w:r w:rsidRPr="00AF3FCF">
              <w:rPr>
                <w:rFonts w:ascii="Times New Roman" w:hAnsi="Times New Roman" w:cs="Times New Roman"/>
                <w:color w:val="000000"/>
              </w:rPr>
              <w:t>е</w:t>
            </w:r>
            <w:r w:rsidRPr="00AF3FCF">
              <w:rPr>
                <w:rFonts w:ascii="Times New Roman" w:hAnsi="Times New Roman" w:cs="Times New Roman"/>
                <w:color w:val="000000"/>
              </w:rPr>
              <w:t>ские и психологич</w:t>
            </w:r>
            <w:r w:rsidRPr="00AF3FCF">
              <w:rPr>
                <w:rFonts w:ascii="Times New Roman" w:hAnsi="Times New Roman" w:cs="Times New Roman"/>
                <w:color w:val="000000"/>
              </w:rPr>
              <w:t>е</w:t>
            </w:r>
            <w:r w:rsidRPr="00AF3FCF">
              <w:rPr>
                <w:rFonts w:ascii="Times New Roman" w:hAnsi="Times New Roman" w:cs="Times New Roman"/>
                <w:color w:val="000000"/>
              </w:rPr>
              <w:t>ские принципы пр</w:t>
            </w:r>
            <w:r w:rsidRPr="00AF3FCF">
              <w:rPr>
                <w:rFonts w:ascii="Times New Roman" w:hAnsi="Times New Roman" w:cs="Times New Roman"/>
                <w:color w:val="000000"/>
              </w:rPr>
              <w:t>о</w:t>
            </w:r>
            <w:r w:rsidRPr="00AF3FCF">
              <w:rPr>
                <w:rFonts w:ascii="Times New Roman" w:hAnsi="Times New Roman" w:cs="Times New Roman"/>
                <w:color w:val="000000"/>
              </w:rPr>
              <w:t>фессионального об</w:t>
            </w:r>
            <w:r w:rsidRPr="00AF3FCF">
              <w:rPr>
                <w:rFonts w:ascii="Times New Roman" w:hAnsi="Times New Roman" w:cs="Times New Roman"/>
                <w:color w:val="000000"/>
              </w:rPr>
              <w:t>у</w:t>
            </w:r>
            <w:r w:rsidRPr="00AF3FCF">
              <w:rPr>
                <w:rFonts w:ascii="Times New Roman" w:hAnsi="Times New Roman" w:cs="Times New Roman"/>
                <w:color w:val="000000"/>
              </w:rPr>
              <w:t>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Default="00EF4A9E" w:rsidP="00EF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УК-</w:t>
            </w:r>
            <w:r>
              <w:rPr>
                <w:rFonts w:ascii="Times New Roman" w:eastAsia="Times New Roman" w:hAnsi="Times New Roman" w:cs="Times New Roman"/>
              </w:rPr>
              <w:t>6,</w:t>
            </w:r>
            <w:r w:rsidRPr="00AF3FC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F4A9E" w:rsidRPr="00AF3FCF" w:rsidRDefault="00EF4A9E" w:rsidP="0058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ОПК-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Тесты</w:t>
            </w:r>
          </w:p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Коллоквиум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Тесты выполняются индив</w:t>
            </w:r>
            <w:r w:rsidRPr="00AF3FCF">
              <w:rPr>
                <w:rFonts w:ascii="Times New Roman" w:eastAsia="Calibri" w:hAnsi="Times New Roman" w:cs="Times New Roman"/>
              </w:rPr>
              <w:t>и</w:t>
            </w:r>
            <w:r w:rsidRPr="00AF3FCF">
              <w:rPr>
                <w:rFonts w:ascii="Times New Roman" w:eastAsia="Calibri" w:hAnsi="Times New Roman" w:cs="Times New Roman"/>
              </w:rPr>
              <w:t>дуально, письменно в течение 30 мин</w:t>
            </w:r>
          </w:p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Коллоквиум проводится в т</w:t>
            </w:r>
            <w:r w:rsidRPr="00AF3FCF">
              <w:rPr>
                <w:rFonts w:ascii="Times New Roman" w:eastAsia="Calibri" w:hAnsi="Times New Roman" w:cs="Times New Roman"/>
              </w:rPr>
              <w:t>е</w:t>
            </w:r>
            <w:r w:rsidRPr="00AF3FCF">
              <w:rPr>
                <w:rFonts w:ascii="Times New Roman" w:eastAsia="Calibri" w:hAnsi="Times New Roman" w:cs="Times New Roman"/>
              </w:rPr>
              <w:t>чение одного занятия и служит для контроля знаний студе</w:t>
            </w:r>
            <w:r w:rsidRPr="00AF3FCF">
              <w:rPr>
                <w:rFonts w:ascii="Times New Roman" w:eastAsia="Calibri" w:hAnsi="Times New Roman" w:cs="Times New Roman"/>
              </w:rPr>
              <w:t>н</w:t>
            </w:r>
            <w:r w:rsidRPr="00AF3FCF">
              <w:rPr>
                <w:rFonts w:ascii="Times New Roman" w:eastAsia="Calibri" w:hAnsi="Times New Roman" w:cs="Times New Roman"/>
              </w:rPr>
              <w:t>тов по разделу, проводится в виде устного опроса.</w:t>
            </w:r>
          </w:p>
        </w:tc>
      </w:tr>
      <w:tr w:rsidR="00EF4A9E" w:rsidRPr="00AF3FCF" w:rsidTr="00EF4A9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Pr="00AF3FCF" w:rsidRDefault="00EF4A9E" w:rsidP="00EF4A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AF3FCF">
              <w:rPr>
                <w:rFonts w:ascii="Times New Roman" w:hAnsi="Times New Roman" w:cs="Times New Roman"/>
                <w:color w:val="000000"/>
              </w:rPr>
              <w:t>Раздел 3. Психолого-педагогическая работа педагога професси</w:t>
            </w:r>
            <w:r w:rsidRPr="00AF3FCF">
              <w:rPr>
                <w:rFonts w:ascii="Times New Roman" w:hAnsi="Times New Roman" w:cs="Times New Roman"/>
                <w:color w:val="000000"/>
              </w:rPr>
              <w:t>о</w:t>
            </w:r>
            <w:r w:rsidRPr="00AF3FCF">
              <w:rPr>
                <w:rFonts w:ascii="Times New Roman" w:hAnsi="Times New Roman" w:cs="Times New Roman"/>
                <w:color w:val="000000"/>
              </w:rPr>
              <w:t>нального обучения.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A9E" w:rsidRDefault="00EF4A9E" w:rsidP="00EF4A9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УК-</w:t>
            </w:r>
            <w:r>
              <w:rPr>
                <w:rFonts w:ascii="Times New Roman" w:eastAsia="Times New Roman" w:hAnsi="Times New Roman" w:cs="Times New Roman"/>
              </w:rPr>
              <w:t>6,</w:t>
            </w:r>
            <w:r w:rsidRPr="00AF3FC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F4A9E" w:rsidRPr="00AF3FCF" w:rsidRDefault="00EF4A9E" w:rsidP="0058367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AF3FCF">
              <w:rPr>
                <w:rFonts w:ascii="Times New Roman" w:eastAsia="Times New Roman" w:hAnsi="Times New Roman" w:cs="Times New Roman"/>
              </w:rPr>
              <w:t>ОПК-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Тесты</w:t>
            </w:r>
          </w:p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Доклады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Тесты выполняются индив</w:t>
            </w:r>
            <w:r w:rsidRPr="00AF3FCF">
              <w:rPr>
                <w:rFonts w:ascii="Times New Roman" w:eastAsia="Calibri" w:hAnsi="Times New Roman" w:cs="Times New Roman"/>
              </w:rPr>
              <w:t>и</w:t>
            </w:r>
            <w:r w:rsidRPr="00AF3FCF">
              <w:rPr>
                <w:rFonts w:ascii="Times New Roman" w:eastAsia="Calibri" w:hAnsi="Times New Roman" w:cs="Times New Roman"/>
              </w:rPr>
              <w:t>дуально, письменно в течение 30 мин</w:t>
            </w:r>
          </w:p>
          <w:p w:rsidR="00EF4A9E" w:rsidRPr="00AF3FCF" w:rsidRDefault="00EF4A9E" w:rsidP="00EF4A9E">
            <w:pPr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</w:rPr>
            </w:pPr>
            <w:r w:rsidRPr="00AF3FCF">
              <w:rPr>
                <w:rFonts w:ascii="Times New Roman" w:eastAsia="Calibri" w:hAnsi="Times New Roman" w:cs="Times New Roman"/>
              </w:rPr>
              <w:t>Публичное выступление по представлению полученных результатов решения опред</w:t>
            </w:r>
            <w:r w:rsidRPr="00AF3FCF">
              <w:rPr>
                <w:rFonts w:ascii="Times New Roman" w:eastAsia="Calibri" w:hAnsi="Times New Roman" w:cs="Times New Roman"/>
              </w:rPr>
              <w:t>е</w:t>
            </w:r>
            <w:r w:rsidRPr="00AF3FCF">
              <w:rPr>
                <w:rFonts w:ascii="Times New Roman" w:eastAsia="Calibri" w:hAnsi="Times New Roman" w:cs="Times New Roman"/>
              </w:rPr>
              <w:t>ленной учебно-практической, учебно-исследовательской или научной темы.</w:t>
            </w:r>
          </w:p>
        </w:tc>
      </w:tr>
    </w:tbl>
    <w:p w:rsidR="00EF4A9E" w:rsidRDefault="00EF4A9E" w:rsidP="00EF4A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2413" w:rsidRDefault="00D32413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EF4A9E" w:rsidRPr="00912FAA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912FAA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4.Оценочные средства</w:t>
      </w:r>
    </w:p>
    <w:p w:rsidR="00EF4A9E" w:rsidRPr="00912FAA" w:rsidRDefault="00EF4A9E" w:rsidP="00EF4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573E5" w:rsidRPr="00AF3FCF" w:rsidRDefault="009573E5" w:rsidP="009573E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F3FCF">
        <w:rPr>
          <w:rFonts w:ascii="Times New Roman" w:hAnsi="Times New Roman" w:cs="Times New Roman"/>
          <w:b/>
          <w:bCs/>
        </w:rPr>
        <w:t xml:space="preserve">Шкала оценивания для проведения промежуточной аттестации </w:t>
      </w:r>
      <w:proofErr w:type="gramStart"/>
      <w:r w:rsidRPr="00AF3FCF">
        <w:rPr>
          <w:rFonts w:ascii="Times New Roman" w:hAnsi="Times New Roman" w:cs="Times New Roman"/>
          <w:b/>
          <w:bCs/>
        </w:rPr>
        <w:t>обучающихся</w:t>
      </w:r>
      <w:proofErr w:type="gramEnd"/>
      <w:r w:rsidRPr="00AF3FCF">
        <w:rPr>
          <w:rFonts w:ascii="Times New Roman" w:hAnsi="Times New Roman" w:cs="Times New Roman"/>
          <w:b/>
          <w:bCs/>
        </w:rPr>
        <w:t xml:space="preserve"> </w:t>
      </w:r>
    </w:p>
    <w:p w:rsidR="009573E5" w:rsidRPr="00AF3FCF" w:rsidRDefault="009573E5" w:rsidP="009573E5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AF3FCF">
        <w:rPr>
          <w:rFonts w:ascii="Times New Roman" w:hAnsi="Times New Roman" w:cs="Times New Roman"/>
          <w:b/>
          <w:bCs/>
        </w:rPr>
        <w:t>по дисциплине (экзамен)</w:t>
      </w:r>
    </w:p>
    <w:tbl>
      <w:tblPr>
        <w:tblpPr w:leftFromText="180" w:rightFromText="180" w:vertAnchor="text" w:horzAnchor="margin" w:tblpXSpec="center" w:tblpY="261"/>
        <w:tblW w:w="9606" w:type="dxa"/>
        <w:tblLayout w:type="fixed"/>
        <w:tblLook w:val="0000"/>
      </w:tblPr>
      <w:tblGrid>
        <w:gridCol w:w="1526"/>
        <w:gridCol w:w="992"/>
        <w:gridCol w:w="7088"/>
      </w:tblGrid>
      <w:tr w:rsidR="009573E5" w:rsidRPr="00AF3FCF" w:rsidTr="009573E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Шкала оц</w:t>
            </w:r>
            <w:r w:rsidRPr="00AF3FCF">
              <w:rPr>
                <w:rFonts w:ascii="Times New Roman" w:hAnsi="Times New Roman" w:cs="Times New Roman"/>
              </w:rPr>
              <w:t>е</w:t>
            </w:r>
            <w:r w:rsidRPr="00AF3FCF">
              <w:rPr>
                <w:rFonts w:ascii="Times New Roman" w:hAnsi="Times New Roman" w:cs="Times New Roman"/>
              </w:rPr>
              <w:t>нивания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критерии</w:t>
            </w:r>
          </w:p>
        </w:tc>
      </w:tr>
      <w:tr w:rsidR="009573E5" w:rsidRPr="00AF3FCF" w:rsidTr="009573E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Отлично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Теоретическое содержание дисциплины (модуля) освоено полностью, без пробелов, необходимые практические навыки работы с освоенным материалом сформированы, предусмотренные рабочей программой ди</w:t>
            </w:r>
            <w:r w:rsidRPr="00AF3FCF">
              <w:rPr>
                <w:rFonts w:ascii="Times New Roman" w:hAnsi="Times New Roman" w:cs="Times New Roman"/>
              </w:rPr>
              <w:t>с</w:t>
            </w:r>
            <w:r w:rsidRPr="00AF3FCF">
              <w:rPr>
                <w:rFonts w:ascii="Times New Roman" w:hAnsi="Times New Roman" w:cs="Times New Roman"/>
              </w:rPr>
              <w:t>циплины (модуля) учебные задания выполнены, качество их выполн</w:t>
            </w:r>
            <w:r w:rsidRPr="00AF3FCF">
              <w:rPr>
                <w:rFonts w:ascii="Times New Roman" w:hAnsi="Times New Roman" w:cs="Times New Roman"/>
              </w:rPr>
              <w:t>е</w:t>
            </w:r>
            <w:r w:rsidRPr="00AF3FCF">
              <w:rPr>
                <w:rFonts w:ascii="Times New Roman" w:hAnsi="Times New Roman" w:cs="Times New Roman"/>
              </w:rPr>
              <w:t xml:space="preserve">ния высокое. </w:t>
            </w:r>
            <w:r>
              <w:rPr>
                <w:rFonts w:ascii="Times New Roman" w:hAnsi="Times New Roman" w:cs="Times New Roman"/>
              </w:rPr>
              <w:t xml:space="preserve"> Магистра</w:t>
            </w:r>
            <w:r w:rsidRPr="00AF3FCF">
              <w:rPr>
                <w:rFonts w:ascii="Times New Roman" w:hAnsi="Times New Roman" w:cs="Times New Roman"/>
              </w:rPr>
              <w:t>нт 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</w:t>
            </w:r>
            <w:r w:rsidRPr="00AF3FCF">
              <w:rPr>
                <w:rFonts w:ascii="Times New Roman" w:hAnsi="Times New Roman" w:cs="Times New Roman"/>
              </w:rPr>
              <w:t>а</w:t>
            </w:r>
            <w:r w:rsidRPr="00AF3FCF">
              <w:rPr>
                <w:rFonts w:ascii="Times New Roman" w:hAnsi="Times New Roman" w:cs="Times New Roman"/>
              </w:rPr>
              <w:t xml:space="preserve">ниями, умениями и навыками, в том числе в ситуациях повышенной сложности. </w:t>
            </w:r>
          </w:p>
        </w:tc>
      </w:tr>
      <w:tr w:rsidR="009573E5" w:rsidRPr="00AF3FCF" w:rsidTr="009573E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Хорошо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Теоретическое содержание дисциплины (модуля) освоено полностью, без пробелов, некоторые практические навыки работы с освоенным м</w:t>
            </w:r>
            <w:r w:rsidRPr="00AF3FCF">
              <w:rPr>
                <w:rFonts w:ascii="Times New Roman" w:hAnsi="Times New Roman" w:cs="Times New Roman"/>
              </w:rPr>
              <w:t>а</w:t>
            </w:r>
            <w:r w:rsidRPr="00AF3FCF">
              <w:rPr>
                <w:rFonts w:ascii="Times New Roman" w:hAnsi="Times New Roman" w:cs="Times New Roman"/>
              </w:rPr>
              <w:t>териалом сформированы недостаточно, предусмотренные рабочей пр</w:t>
            </w:r>
            <w:r w:rsidRPr="00AF3FCF">
              <w:rPr>
                <w:rFonts w:ascii="Times New Roman" w:hAnsi="Times New Roman" w:cs="Times New Roman"/>
              </w:rPr>
              <w:t>о</w:t>
            </w:r>
            <w:r w:rsidRPr="00AF3FCF">
              <w:rPr>
                <w:rFonts w:ascii="Times New Roman" w:hAnsi="Times New Roman" w:cs="Times New Roman"/>
              </w:rPr>
              <w:t xml:space="preserve">граммой дисциплины (модуля) учебные задания выполнены, качество выполнения преимущественно высокое с незначительными ошибками. </w:t>
            </w:r>
            <w:r>
              <w:rPr>
                <w:rFonts w:ascii="Times New Roman" w:hAnsi="Times New Roman" w:cs="Times New Roman"/>
              </w:rPr>
              <w:t>Магистра</w:t>
            </w:r>
            <w:r w:rsidRPr="00AF3FCF">
              <w:rPr>
                <w:rFonts w:ascii="Times New Roman" w:hAnsi="Times New Roman" w:cs="Times New Roman"/>
              </w:rPr>
              <w:t>нт демонстрирует частичное соответствие знаний, умений и навыков, показателям и критериям оценивания компетенций на форм</w:t>
            </w:r>
            <w:r w:rsidRPr="00AF3FCF">
              <w:rPr>
                <w:rFonts w:ascii="Times New Roman" w:hAnsi="Times New Roman" w:cs="Times New Roman"/>
              </w:rPr>
              <w:t>и</w:t>
            </w:r>
            <w:r w:rsidRPr="00AF3FCF">
              <w:rPr>
                <w:rFonts w:ascii="Times New Roman" w:hAnsi="Times New Roman" w:cs="Times New Roman"/>
              </w:rPr>
              <w:t>руемом дисциплиной уровне: основные знания и умения освоены, но допускаются незначительные ошибки, неточности, затруднения при п</w:t>
            </w:r>
            <w:r w:rsidRPr="00AF3FCF">
              <w:rPr>
                <w:rFonts w:ascii="Times New Roman" w:hAnsi="Times New Roman" w:cs="Times New Roman"/>
              </w:rPr>
              <w:t>е</w:t>
            </w:r>
            <w:r w:rsidRPr="00AF3FCF">
              <w:rPr>
                <w:rFonts w:ascii="Times New Roman" w:hAnsi="Times New Roman" w:cs="Times New Roman"/>
              </w:rPr>
              <w:t>реносе знаний и умений новые, нестандартные ситуации.</w:t>
            </w:r>
          </w:p>
        </w:tc>
      </w:tr>
      <w:tr w:rsidR="009573E5" w:rsidRPr="00AF3FCF" w:rsidTr="009573E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Удовлетв</w:t>
            </w:r>
            <w:r w:rsidRPr="00AF3FCF">
              <w:rPr>
                <w:rFonts w:ascii="Times New Roman" w:hAnsi="Times New Roman" w:cs="Times New Roman"/>
              </w:rPr>
              <w:t>о</w:t>
            </w:r>
            <w:r w:rsidRPr="00AF3FCF">
              <w:rPr>
                <w:rFonts w:ascii="Times New Roman" w:hAnsi="Times New Roman" w:cs="Times New Roman"/>
              </w:rPr>
              <w:t>рительно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 xml:space="preserve">Теоретическое содержание дисциплины (модуля) освоено частично, но пробелы не носят принципиального характера, необходимый минимум практических навыков работы с освоенным материалом сформирован, учебные задания, предусмотренные рабочей программой дисциплины (модуля) выполнено частично и (или) с ошибками. </w:t>
            </w:r>
            <w:r>
              <w:rPr>
                <w:rFonts w:ascii="Times New Roman" w:hAnsi="Times New Roman" w:cs="Times New Roman"/>
              </w:rPr>
              <w:t xml:space="preserve"> Магистра</w:t>
            </w:r>
            <w:r w:rsidRPr="00AF3FCF">
              <w:rPr>
                <w:rFonts w:ascii="Times New Roman" w:hAnsi="Times New Roman" w:cs="Times New Roman"/>
              </w:rPr>
              <w:t>нт  демо</w:t>
            </w:r>
            <w:r w:rsidRPr="00AF3FCF">
              <w:rPr>
                <w:rFonts w:ascii="Times New Roman" w:hAnsi="Times New Roman" w:cs="Times New Roman"/>
              </w:rPr>
              <w:t>н</w:t>
            </w:r>
            <w:r w:rsidRPr="00AF3FCF">
              <w:rPr>
                <w:rFonts w:ascii="Times New Roman" w:hAnsi="Times New Roman" w:cs="Times New Roman"/>
              </w:rPr>
              <w:t xml:space="preserve">стрирует неполное соответствие знаний, умений и навыков показателям и критериям оценивания компетенций на формируемом дисциплиной уровне: допускаются значительные ошибки, проявляется отсутствие знаний по ряду вопросов, </w:t>
            </w:r>
            <w:r>
              <w:rPr>
                <w:rFonts w:ascii="Times New Roman" w:hAnsi="Times New Roman" w:cs="Times New Roman"/>
              </w:rPr>
              <w:t xml:space="preserve"> магистра</w:t>
            </w:r>
            <w:r w:rsidRPr="00AF3FCF">
              <w:rPr>
                <w:rFonts w:ascii="Times New Roman" w:hAnsi="Times New Roman" w:cs="Times New Roman"/>
              </w:rPr>
              <w:t>нт  испытывает значительные з</w:t>
            </w:r>
            <w:r w:rsidRPr="00AF3FCF">
              <w:rPr>
                <w:rFonts w:ascii="Times New Roman" w:hAnsi="Times New Roman" w:cs="Times New Roman"/>
              </w:rPr>
              <w:t>а</w:t>
            </w:r>
            <w:r w:rsidRPr="00AF3FCF">
              <w:rPr>
                <w:rFonts w:ascii="Times New Roman" w:hAnsi="Times New Roman" w:cs="Times New Roman"/>
              </w:rPr>
              <w:t>труднения при оперировании знаниями и умениями при их переносе на новые ситуации.</w:t>
            </w:r>
          </w:p>
        </w:tc>
      </w:tr>
      <w:tr w:rsidR="009573E5" w:rsidRPr="00AF3FCF" w:rsidTr="009573E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Неудовл</w:t>
            </w:r>
            <w:r w:rsidRPr="00AF3FCF">
              <w:rPr>
                <w:rFonts w:ascii="Times New Roman" w:hAnsi="Times New Roman" w:cs="Times New Roman"/>
              </w:rPr>
              <w:t>е</w:t>
            </w:r>
            <w:r w:rsidRPr="00AF3FCF">
              <w:rPr>
                <w:rFonts w:ascii="Times New Roman" w:hAnsi="Times New Roman" w:cs="Times New Roman"/>
              </w:rPr>
              <w:t>творительно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73E5" w:rsidRPr="00AF3FCF" w:rsidRDefault="009573E5" w:rsidP="009573E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F3FCF">
              <w:rPr>
                <w:rFonts w:ascii="Times New Roman" w:hAnsi="Times New Roman" w:cs="Times New Roman"/>
              </w:rPr>
              <w:t>Теоретическое содержание дисциплины (модуля) освоено частично, н</w:t>
            </w:r>
            <w:r w:rsidRPr="00AF3FCF">
              <w:rPr>
                <w:rFonts w:ascii="Times New Roman" w:hAnsi="Times New Roman" w:cs="Times New Roman"/>
              </w:rPr>
              <w:t>е</w:t>
            </w:r>
            <w:r w:rsidRPr="00AF3FCF">
              <w:rPr>
                <w:rFonts w:ascii="Times New Roman" w:hAnsi="Times New Roman" w:cs="Times New Roman"/>
              </w:rPr>
              <w:t xml:space="preserve">обходимые практические навыки работы не сформированы, учебные задания не выполнены, либо качество их выполнения очень низкое. </w:t>
            </w:r>
            <w:r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гистра</w:t>
            </w:r>
            <w:r w:rsidRPr="00AF3FCF">
              <w:rPr>
                <w:rFonts w:ascii="Times New Roman" w:hAnsi="Times New Roman" w:cs="Times New Roman"/>
              </w:rPr>
              <w:t xml:space="preserve">нт демонстрирует явную недостаточность или полное отсутствие знаний, умений и навыков,  на заданном уровне </w:t>
            </w:r>
            <w:proofErr w:type="spellStart"/>
            <w:r w:rsidRPr="00AF3FCF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F3FCF">
              <w:rPr>
                <w:rFonts w:ascii="Times New Roman" w:hAnsi="Times New Roman" w:cs="Times New Roman"/>
              </w:rPr>
              <w:t xml:space="preserve"> компетенции</w:t>
            </w:r>
            <w:r>
              <w:rPr>
                <w:rFonts w:ascii="Times New Roman" w:hAnsi="Times New Roman" w:cs="Times New Roman"/>
              </w:rPr>
              <w:t>.</w:t>
            </w:r>
            <w:r w:rsidRPr="00AF3FC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573E5" w:rsidRPr="00AF3FCF" w:rsidRDefault="009573E5" w:rsidP="009573E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573E5" w:rsidRDefault="009573E5" w:rsidP="009573E5">
      <w:pPr>
        <w:pStyle w:val="ac"/>
        <w:suppressLineNumbers/>
        <w:shd w:val="clear" w:color="auto" w:fill="F2F2F2" w:themeFill="background1" w:themeFillShade="F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7E80" w:rsidRDefault="00F17E80" w:rsidP="009573E5">
      <w:pPr>
        <w:pStyle w:val="ac"/>
        <w:suppressLineNumbers/>
        <w:shd w:val="clear" w:color="auto" w:fill="F2F2F2" w:themeFill="background1" w:themeFillShade="F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73E5" w:rsidRPr="009573E5" w:rsidRDefault="009573E5" w:rsidP="00F17E80">
      <w:pPr>
        <w:pStyle w:val="ac"/>
        <w:suppressLineNumbers/>
        <w:shd w:val="clear" w:color="auto" w:fill="F2F2F2" w:themeFill="background1" w:themeFillShade="F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73E5">
        <w:rPr>
          <w:rFonts w:ascii="Times New Roman" w:hAnsi="Times New Roman" w:cs="Times New Roman"/>
          <w:b/>
          <w:sz w:val="24"/>
          <w:szCs w:val="24"/>
          <w:lang w:val="ru-RU"/>
        </w:rPr>
        <w:t>Задания для подготовки к зачету</w:t>
      </w:r>
    </w:p>
    <w:p w:rsidR="009573E5" w:rsidRPr="009573E5" w:rsidRDefault="009573E5" w:rsidP="009573E5">
      <w:pPr>
        <w:pStyle w:val="ac"/>
        <w:suppressLineNumber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73E5" w:rsidRDefault="009573E5" w:rsidP="009573E5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573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Задания и эталоны ответов для оценки компетенции </w:t>
      </w:r>
      <w:r w:rsidRPr="009573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УК-6: Способен определять и реализовывать приоритеты собственной деятельности и способы ее совершенств</w:t>
      </w:r>
      <w:r w:rsidRPr="009573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9573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вания на основе самооценки.</w:t>
      </w:r>
    </w:p>
    <w:p w:rsidR="009573E5" w:rsidRPr="009573E5" w:rsidRDefault="009573E5" w:rsidP="009573E5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3"/>
        <w:tblW w:w="5123" w:type="pct"/>
        <w:tblLayout w:type="fixed"/>
        <w:tblLook w:val="04A0"/>
      </w:tblPr>
      <w:tblGrid>
        <w:gridCol w:w="675"/>
        <w:gridCol w:w="6048"/>
        <w:gridCol w:w="3083"/>
      </w:tblGrid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D32413" w:rsidRDefault="009573E5" w:rsidP="00D324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D32413">
              <w:rPr>
                <w:rFonts w:ascii="Times New Roman" w:hAnsi="Times New Roman" w:cs="Times New Roman"/>
                <w:b/>
                <w:bCs/>
                <w:szCs w:val="32"/>
              </w:rPr>
              <w:t>№ п/п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D32413" w:rsidRDefault="009573E5" w:rsidP="00D324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D32413">
              <w:rPr>
                <w:rFonts w:ascii="Times New Roman" w:hAnsi="Times New Roman" w:cs="Times New Roman"/>
                <w:b/>
                <w:bCs/>
                <w:szCs w:val="32"/>
              </w:rPr>
              <w:t>Задание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D32413" w:rsidRDefault="009573E5" w:rsidP="00D324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D32413">
              <w:rPr>
                <w:rFonts w:ascii="Times New Roman" w:hAnsi="Times New Roman" w:cs="Times New Roman"/>
                <w:b/>
                <w:bCs/>
                <w:szCs w:val="32"/>
              </w:rPr>
              <w:t>Ответ (ключ)</w:t>
            </w:r>
          </w:p>
        </w:tc>
      </w:tr>
      <w:tr w:rsidR="009573E5" w:rsidRPr="00D32413" w:rsidTr="00F31E76">
        <w:trPr>
          <w:trHeight w:val="2897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ня все правильные варианты ответа.</w:t>
            </w:r>
            <w:r w:rsidR="00837451"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Запишите в ну</w:t>
            </w:r>
            <w:r w:rsidR="00837451"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ж</w:t>
            </w:r>
            <w:r w:rsidR="00837451"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ной последова</w:t>
            </w:r>
            <w:r w:rsidR="005947CA"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</w:t>
            </w:r>
            <w:r w:rsidR="00837451"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ельности.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pStyle w:val="af2"/>
              <w:spacing w:before="0" w:beforeAutospacing="0" w:after="0" w:afterAutospacing="0"/>
            </w:pPr>
            <w:r w:rsidRPr="00140866">
              <w:t>Педагогическая ситуация характеризуется взаимодейс</w:t>
            </w:r>
            <w:r w:rsidRPr="00140866">
              <w:t>т</w:t>
            </w:r>
            <w:r w:rsidRPr="00140866">
              <w:t>вием педагогов и _____</w:t>
            </w:r>
            <w:r w:rsidR="00837451" w:rsidRPr="00140866">
              <w:t>__</w:t>
            </w:r>
            <w:r w:rsidRPr="00140866">
              <w:t>_ с определенной __</w:t>
            </w:r>
            <w:r w:rsidR="00837451" w:rsidRPr="00140866">
              <w:t>__</w:t>
            </w:r>
            <w:r w:rsidRPr="00140866">
              <w:t xml:space="preserve">_____. </w:t>
            </w:r>
          </w:p>
          <w:p w:rsidR="009573E5" w:rsidRPr="00140866" w:rsidRDefault="009573E5" w:rsidP="00140866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/>
              <w:ind w:left="284" w:hanging="284"/>
            </w:pPr>
            <w:r w:rsidRPr="00140866">
              <w:t>педагогов</w:t>
            </w:r>
          </w:p>
          <w:p w:rsidR="009573E5" w:rsidRPr="00140866" w:rsidRDefault="009573E5" w:rsidP="00140866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/>
              <w:ind w:left="284" w:hanging="284"/>
            </w:pPr>
            <w:r w:rsidRPr="00140866">
              <w:t>целью</w:t>
            </w:r>
          </w:p>
          <w:p w:rsidR="009573E5" w:rsidRPr="00140866" w:rsidRDefault="009573E5" w:rsidP="00140866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/>
              <w:ind w:left="284" w:hanging="284"/>
            </w:pPr>
            <w:r w:rsidRPr="00140866">
              <w:t>воспитанников</w:t>
            </w:r>
          </w:p>
          <w:p w:rsidR="009573E5" w:rsidRPr="00140866" w:rsidRDefault="009573E5" w:rsidP="00140866">
            <w:pPr>
              <w:pStyle w:val="af2"/>
              <w:numPr>
                <w:ilvl w:val="0"/>
                <w:numId w:val="42"/>
              </w:numPr>
              <w:spacing w:before="0" w:beforeAutospacing="0" w:after="0" w:afterAutospacing="0"/>
              <w:ind w:left="284" w:hanging="284"/>
            </w:pPr>
            <w:r w:rsidRPr="00140866">
              <w:t>задачей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837451" w:rsidP="00140866">
            <w:pPr>
              <w:pStyle w:val="af2"/>
              <w:spacing w:before="0" w:beforeAutospacing="0" w:after="0" w:afterAutospacing="0"/>
            </w:pPr>
            <w:r w:rsidRPr="00140866">
              <w:t>3</w:t>
            </w:r>
            <w:r w:rsidR="00D63A04" w:rsidRPr="00140866">
              <w:t xml:space="preserve">, </w:t>
            </w:r>
            <w:r w:rsidRPr="00140866">
              <w:t>2</w:t>
            </w:r>
            <w:r w:rsidR="009573E5" w:rsidRPr="00140866">
              <w:t xml:space="preserve">  </w:t>
            </w:r>
          </w:p>
        </w:tc>
      </w:tr>
      <w:tr w:rsidR="009573E5" w:rsidRPr="00D32413" w:rsidTr="00F31E76">
        <w:trPr>
          <w:trHeight w:val="2536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ня все правильные варианты ответа.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Целями обучения являются…</w:t>
            </w:r>
          </w:p>
          <w:p w:rsidR="009573E5" w:rsidRPr="00140866" w:rsidRDefault="009573E5" w:rsidP="00140866">
            <w:pPr>
              <w:numPr>
                <w:ilvl w:val="0"/>
                <w:numId w:val="4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использование диалоговых форм</w:t>
            </w:r>
          </w:p>
          <w:p w:rsidR="009573E5" w:rsidRPr="00140866" w:rsidRDefault="009573E5" w:rsidP="00140866">
            <w:pPr>
              <w:numPr>
                <w:ilvl w:val="0"/>
                <w:numId w:val="4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</w:t>
            </w:r>
          </w:p>
          <w:p w:rsidR="009573E5" w:rsidRPr="00140866" w:rsidRDefault="009573E5" w:rsidP="00140866">
            <w:pPr>
              <w:numPr>
                <w:ilvl w:val="0"/>
                <w:numId w:val="4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внедрение новшеств</w:t>
            </w:r>
          </w:p>
          <w:p w:rsidR="009573E5" w:rsidRPr="00140866" w:rsidRDefault="009573E5" w:rsidP="00140866">
            <w:pPr>
              <w:numPr>
                <w:ilvl w:val="0"/>
                <w:numId w:val="4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развитие обучаемых</w:t>
            </w:r>
          </w:p>
          <w:p w:rsidR="009573E5" w:rsidRPr="00140866" w:rsidRDefault="009573E5" w:rsidP="00140866">
            <w:pPr>
              <w:numPr>
                <w:ilvl w:val="0"/>
                <w:numId w:val="43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усвоение знаний, умений, навыков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2, 4, 5</w:t>
            </w:r>
          </w:p>
        </w:tc>
      </w:tr>
      <w:tr w:rsidR="009573E5" w:rsidRPr="00D32413" w:rsidTr="00F31E76">
        <w:trPr>
          <w:trHeight w:val="2267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ня все правильные варианты ответа.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Главным условием успешного обучения по Л.Н.Толстому является: </w:t>
            </w:r>
          </w:p>
          <w:p w:rsidR="009573E5" w:rsidRPr="00140866" w:rsidRDefault="009573E5" w:rsidP="00140866">
            <w:pPr>
              <w:numPr>
                <w:ilvl w:val="0"/>
                <w:numId w:val="44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единение с природой</w:t>
            </w:r>
          </w:p>
          <w:p w:rsidR="009573E5" w:rsidRPr="00140866" w:rsidRDefault="009573E5" w:rsidP="00140866">
            <w:pPr>
              <w:numPr>
                <w:ilvl w:val="0"/>
                <w:numId w:val="44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система наказания</w:t>
            </w:r>
          </w:p>
          <w:p w:rsidR="009573E5" w:rsidRPr="00140866" w:rsidRDefault="009573E5" w:rsidP="00140866">
            <w:pPr>
              <w:numPr>
                <w:ilvl w:val="0"/>
                <w:numId w:val="44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мастерство педагога</w:t>
            </w:r>
          </w:p>
          <w:p w:rsidR="009573E5" w:rsidRPr="00140866" w:rsidRDefault="009573E5" w:rsidP="00140866">
            <w:pPr>
              <w:numPr>
                <w:ilvl w:val="0"/>
                <w:numId w:val="44"/>
              </w:numPr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интерес ребенка</w:t>
            </w:r>
          </w:p>
          <w:p w:rsidR="00837451" w:rsidRPr="00140866" w:rsidRDefault="00837451" w:rsidP="00140866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</w:t>
            </w: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ня все правильные варианты ответа.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Традиционными методами исследования в педагогике являются: 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7451" w:rsidRPr="00140866">
              <w:rPr>
                <w:rFonts w:ascii="Times New Roman" w:hAnsi="Times New Roman" w:cs="Times New Roman"/>
                <w:sz w:val="24"/>
                <w:szCs w:val="24"/>
              </w:rPr>
              <w:t>) н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аблюдение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7451" w:rsidRPr="00140866">
              <w:rPr>
                <w:rFonts w:ascii="Times New Roman" w:hAnsi="Times New Roman" w:cs="Times New Roman"/>
                <w:sz w:val="24"/>
                <w:szCs w:val="24"/>
              </w:rPr>
              <w:t>) т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7451" w:rsidRPr="00140866">
              <w:rPr>
                <w:rFonts w:ascii="Times New Roman" w:hAnsi="Times New Roman" w:cs="Times New Roman"/>
                <w:sz w:val="24"/>
                <w:szCs w:val="24"/>
              </w:rPr>
              <w:t>) б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37451" w:rsidRPr="00140866">
              <w:rPr>
                <w:rFonts w:ascii="Times New Roman" w:hAnsi="Times New Roman" w:cs="Times New Roman"/>
                <w:sz w:val="24"/>
                <w:szCs w:val="24"/>
              </w:rPr>
              <w:t>) п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роектирование</w:t>
            </w:r>
          </w:p>
          <w:p w:rsidR="00837451" w:rsidRPr="00140866" w:rsidRDefault="00837451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</w:tr>
      <w:tr w:rsidR="009573E5" w:rsidRPr="00D32413" w:rsidTr="00F31E76">
        <w:trPr>
          <w:trHeight w:val="4447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345"/>
              <w:gridCol w:w="1487"/>
              <w:gridCol w:w="414"/>
              <w:gridCol w:w="3492"/>
            </w:tblGrid>
            <w:tr w:rsidR="009573E5" w:rsidRPr="00140866" w:rsidTr="009573E5">
              <w:trPr>
                <w:trHeight w:val="427"/>
              </w:trPr>
              <w:tc>
                <w:tcPr>
                  <w:tcW w:w="159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Педагог</w:t>
                  </w:r>
                </w:p>
              </w:tc>
              <w:tc>
                <w:tcPr>
                  <w:tcW w:w="340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Представители</w:t>
                  </w:r>
                </w:p>
              </w:tc>
            </w:tr>
            <w:tr w:rsidR="009573E5" w:rsidRPr="00140866" w:rsidTr="009573E5">
              <w:trPr>
                <w:trHeight w:val="336"/>
              </w:trPr>
              <w:tc>
                <w:tcPr>
                  <w:tcW w:w="3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А.С. Мак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ренко</w:t>
                  </w: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Открыл важную педагогич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скую закономерность — пер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ход воспитания в самовоспит</w:t>
                  </w:r>
                  <w:r w:rsidRPr="00140866">
                    <w:rPr>
                      <w:sz w:val="24"/>
                      <w:szCs w:val="24"/>
                    </w:rPr>
                    <w:t>а</w:t>
                  </w:r>
                  <w:r w:rsidRPr="00140866">
                    <w:rPr>
                      <w:sz w:val="24"/>
                      <w:szCs w:val="24"/>
                    </w:rPr>
                    <w:t>ние.</w:t>
                  </w:r>
                </w:p>
              </w:tc>
            </w:tr>
            <w:tr w:rsidR="009573E5" w:rsidRPr="00140866" w:rsidTr="009573E5">
              <w:trPr>
                <w:trHeight w:val="88"/>
              </w:trPr>
              <w:tc>
                <w:tcPr>
                  <w:tcW w:w="3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Я.А. К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менский</w:t>
                  </w: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Первым дал определение классно-урочной системы.</w:t>
                  </w:r>
                </w:p>
              </w:tc>
            </w:tr>
            <w:tr w:rsidR="009573E5" w:rsidRPr="00140866" w:rsidTr="009573E5">
              <w:trPr>
                <w:trHeight w:val="247"/>
              </w:trPr>
              <w:tc>
                <w:tcPr>
                  <w:tcW w:w="3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И.Ф.Герберт</w:t>
                  </w: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Сформулировал «золотое пр</w:t>
                  </w:r>
                  <w:r w:rsidRPr="00140866">
                    <w:rPr>
                      <w:sz w:val="24"/>
                      <w:szCs w:val="24"/>
                    </w:rPr>
                    <w:t>а</w:t>
                  </w:r>
                  <w:r w:rsidRPr="00140866">
                    <w:rPr>
                      <w:sz w:val="24"/>
                      <w:szCs w:val="24"/>
                    </w:rPr>
                    <w:t>вило дидактики».</w:t>
                  </w:r>
                </w:p>
              </w:tc>
            </w:tr>
            <w:tr w:rsidR="009573E5" w:rsidRPr="00140866" w:rsidTr="009573E5">
              <w:trPr>
                <w:trHeight w:val="275"/>
              </w:trPr>
              <w:tc>
                <w:tcPr>
                  <w:tcW w:w="3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Впервые ввел понятие «педаг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гический процесс».</w:t>
                  </w:r>
                </w:p>
              </w:tc>
            </w:tr>
            <w:tr w:rsidR="009573E5" w:rsidRPr="00140866" w:rsidTr="009573E5">
              <w:trPr>
                <w:trHeight w:val="54"/>
              </w:trPr>
              <w:tc>
                <w:tcPr>
                  <w:tcW w:w="3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0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Утверждал: "Повсюду це</w:t>
                  </w:r>
                  <w:r w:rsidRPr="00140866">
                    <w:rPr>
                      <w:sz w:val="24"/>
                      <w:szCs w:val="24"/>
                    </w:rPr>
                    <w:t>н</w:t>
                  </w:r>
                  <w:r w:rsidRPr="00140866">
                    <w:rPr>
                      <w:sz w:val="24"/>
                      <w:szCs w:val="24"/>
                    </w:rPr>
                    <w:t>ность школы</w:t>
                  </w:r>
                  <w:r w:rsidR="009B65D3">
                    <w:rPr>
                      <w:sz w:val="24"/>
                      <w:szCs w:val="24"/>
                    </w:rPr>
                    <w:t xml:space="preserve"> равняется ценн</w:t>
                  </w:r>
                  <w:r w:rsidR="009B65D3">
                    <w:rPr>
                      <w:sz w:val="24"/>
                      <w:szCs w:val="24"/>
                    </w:rPr>
                    <w:t>о</w:t>
                  </w:r>
                  <w:r w:rsidR="009B65D3">
                    <w:rPr>
                      <w:sz w:val="24"/>
                      <w:szCs w:val="24"/>
                    </w:rPr>
                    <w:t>сти ее учителя"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1986" w:type="dxa"/>
              <w:tblInd w:w="169" w:type="dxa"/>
              <w:tblLayout w:type="fixed"/>
              <w:tblLook w:val="04A0"/>
            </w:tblPr>
            <w:tblGrid>
              <w:gridCol w:w="711"/>
              <w:gridCol w:w="567"/>
              <w:gridCol w:w="708"/>
            </w:tblGrid>
            <w:tr w:rsidR="009573E5" w:rsidRPr="00140866" w:rsidTr="005947CA"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5947CA">
              <w:tc>
                <w:tcPr>
                  <w:tcW w:w="7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3E5" w:rsidRPr="00D32413" w:rsidTr="00F31E76">
        <w:trPr>
          <w:trHeight w:val="3801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автор</w:t>
            </w:r>
            <w:r w:rsidR="005F5B93">
              <w:rPr>
                <w:rFonts w:ascii="Times New Roman" w:hAnsi="Times New Roman" w:cs="Times New Roman"/>
                <w:sz w:val="24"/>
                <w:szCs w:val="24"/>
              </w:rPr>
              <w:t>ом и его трудом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363"/>
              <w:gridCol w:w="1723"/>
              <w:gridCol w:w="413"/>
              <w:gridCol w:w="3239"/>
            </w:tblGrid>
            <w:tr w:rsidR="009573E5" w:rsidRPr="00140866" w:rsidTr="00837451">
              <w:trPr>
                <w:trHeight w:val="427"/>
              </w:trPr>
              <w:tc>
                <w:tcPr>
                  <w:tcW w:w="181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Педагог</w:t>
                  </w:r>
                </w:p>
              </w:tc>
              <w:tc>
                <w:tcPr>
                  <w:tcW w:w="3182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573E5" w:rsidRPr="00140866" w:rsidTr="00837451">
              <w:trPr>
                <w:trHeight w:val="336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Л.И. Новик</w:t>
                  </w:r>
                  <w:r w:rsidRPr="00140866">
                    <w:rPr>
                      <w:sz w:val="24"/>
                      <w:szCs w:val="24"/>
                    </w:rPr>
                    <w:t>о</w:t>
                  </w:r>
                  <w:r w:rsidRPr="00140866">
                    <w:rPr>
                      <w:sz w:val="24"/>
                      <w:szCs w:val="24"/>
                    </w:rPr>
                    <w:t>ва</w:t>
                  </w:r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Автор работы «Методич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ские проблемы формиров</w:t>
                  </w:r>
                  <w:r w:rsidRPr="00140866">
                    <w:rPr>
                      <w:sz w:val="24"/>
                      <w:szCs w:val="24"/>
                    </w:rPr>
                    <w:t>а</w:t>
                  </w:r>
                  <w:r w:rsidRPr="00140866">
                    <w:rPr>
                      <w:sz w:val="24"/>
                      <w:szCs w:val="24"/>
                    </w:rPr>
                    <w:t>ния коллектива»</w:t>
                  </w:r>
                </w:p>
              </w:tc>
            </w:tr>
            <w:tr w:rsidR="009573E5" w:rsidRPr="00140866" w:rsidTr="00837451">
              <w:trPr>
                <w:trHeight w:val="345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К.Д.Ушинский</w:t>
                  </w:r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5F5B9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Автор книги «Здравствуйте, дети!»</w:t>
                  </w:r>
                </w:p>
              </w:tc>
            </w:tr>
            <w:tr w:rsidR="009573E5" w:rsidRPr="00140866" w:rsidTr="00837451">
              <w:trPr>
                <w:trHeight w:val="247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 xml:space="preserve">Ш.А. </w:t>
                  </w:r>
                  <w:proofErr w:type="spellStart"/>
                  <w:r w:rsidRPr="00140866">
                    <w:rPr>
                      <w:sz w:val="24"/>
                      <w:szCs w:val="24"/>
                    </w:rPr>
                    <w:t>Амон</w:t>
                  </w:r>
                  <w:r w:rsidRPr="00140866">
                    <w:rPr>
                      <w:sz w:val="24"/>
                      <w:szCs w:val="24"/>
                    </w:rPr>
                    <w:t>а</w:t>
                  </w:r>
                  <w:r w:rsidRPr="00140866">
                    <w:rPr>
                      <w:sz w:val="24"/>
                      <w:szCs w:val="24"/>
                    </w:rPr>
                    <w:t>швили</w:t>
                  </w:r>
                  <w:proofErr w:type="spellEnd"/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5F5B9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Автор фундаментального труда «Человек как предмет воспитания»</w:t>
                  </w:r>
                </w:p>
              </w:tc>
            </w:tr>
            <w:tr w:rsidR="009573E5" w:rsidRPr="00140866" w:rsidTr="00837451">
              <w:trPr>
                <w:trHeight w:val="275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5F5B9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Автор «Педагогической п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>эмы»</w:t>
                  </w:r>
                </w:p>
              </w:tc>
            </w:tr>
            <w:tr w:rsidR="009573E5" w:rsidRPr="00140866" w:rsidTr="00837451">
              <w:trPr>
                <w:trHeight w:val="54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Автор педагогический труда «Эмиль, или о воспитании»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596"/>
              <w:gridCol w:w="709"/>
              <w:gridCol w:w="567"/>
            </w:tblGrid>
            <w:tr w:rsidR="009573E5" w:rsidRPr="00140866" w:rsidTr="005947CA">
              <w:tc>
                <w:tcPr>
                  <w:tcW w:w="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5947CA">
              <w:tc>
                <w:tcPr>
                  <w:tcW w:w="5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5F5B93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5F5B93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3E5" w:rsidRPr="00D32413" w:rsidTr="00F31E76">
        <w:trPr>
          <w:trHeight w:val="1974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принципом дидактики и его описанием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48"/>
              <w:gridCol w:w="1775"/>
              <w:gridCol w:w="413"/>
              <w:gridCol w:w="3102"/>
            </w:tblGrid>
            <w:tr w:rsidR="009573E5" w:rsidRPr="00140866" w:rsidTr="00ED1832">
              <w:trPr>
                <w:trHeight w:val="427"/>
              </w:trPr>
              <w:tc>
                <w:tcPr>
                  <w:tcW w:w="193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Принцип</w:t>
                  </w:r>
                </w:p>
              </w:tc>
              <w:tc>
                <w:tcPr>
                  <w:tcW w:w="306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Описание</w:t>
                  </w:r>
                </w:p>
              </w:tc>
            </w:tr>
            <w:tr w:rsidR="009573E5" w:rsidRPr="00140866" w:rsidTr="00ED1832">
              <w:trPr>
                <w:trHeight w:val="336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5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Последов</w:t>
                  </w:r>
                  <w:r w:rsidRPr="00140866">
                    <w:rPr>
                      <w:sz w:val="24"/>
                      <w:szCs w:val="24"/>
                    </w:rPr>
                    <w:t>а</w:t>
                  </w:r>
                  <w:r w:rsidRPr="00140866">
                    <w:rPr>
                      <w:sz w:val="24"/>
                      <w:szCs w:val="24"/>
                    </w:rPr>
                    <w:t>тельность</w:t>
                  </w:r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5F5B93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5F5B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еобходимость сочетания средств наглядности и сл</w:t>
                  </w:r>
                  <w:r w:rsidRPr="005F5B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5F5B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 в процессе обучения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9573E5" w:rsidRPr="00140866" w:rsidTr="00ED1832">
              <w:trPr>
                <w:trHeight w:val="345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5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Доступность</w:t>
                  </w:r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Методы и содержание об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чения должны соответств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вать возрасту, познавател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ным возможностям и обр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зовательному уровню уч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щихся.</w:t>
                  </w:r>
                </w:p>
              </w:tc>
            </w:tr>
            <w:tr w:rsidR="009573E5" w:rsidRPr="00140866" w:rsidTr="00ED1832">
              <w:trPr>
                <w:trHeight w:val="247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4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5F5B9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Наглядность </w:t>
                  </w:r>
                </w:p>
              </w:tc>
              <w:tc>
                <w:tcPr>
                  <w:tcW w:w="36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обучения должно быть структурир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A421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71" w:type="dxa"/>
              <w:tblLayout w:type="fixed"/>
              <w:tblLook w:val="04A0"/>
            </w:tblPr>
            <w:tblGrid>
              <w:gridCol w:w="565"/>
              <w:gridCol w:w="709"/>
              <w:gridCol w:w="568"/>
            </w:tblGrid>
            <w:tr w:rsidR="009573E5" w:rsidRPr="00140866" w:rsidTr="005947CA"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5947CA"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73E5" w:rsidRPr="00D32413" w:rsidTr="00F31E76">
        <w:trPr>
          <w:trHeight w:val="4524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50"/>
              <w:gridCol w:w="2416"/>
              <w:gridCol w:w="423"/>
              <w:gridCol w:w="2449"/>
            </w:tblGrid>
            <w:tr w:rsidR="009573E5" w:rsidRPr="00140866" w:rsidTr="00F17E80">
              <w:trPr>
                <w:trHeight w:val="427"/>
              </w:trPr>
              <w:tc>
                <w:tcPr>
                  <w:tcW w:w="249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Методы</w:t>
                  </w:r>
                </w:p>
              </w:tc>
              <w:tc>
                <w:tcPr>
                  <w:tcW w:w="250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Виды</w:t>
                  </w:r>
                </w:p>
              </w:tc>
            </w:tr>
            <w:tr w:rsidR="009573E5" w:rsidRPr="00140866" w:rsidTr="00F17E80">
              <w:trPr>
                <w:trHeight w:val="336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1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 xml:space="preserve">К </w:t>
                  </w:r>
                  <w:r w:rsidR="00A421D3">
                    <w:rPr>
                      <w:sz w:val="24"/>
                      <w:szCs w:val="24"/>
                    </w:rPr>
                    <w:t xml:space="preserve">эмоциональным </w:t>
                  </w:r>
                  <w:r w:rsidRPr="00140866">
                    <w:rPr>
                      <w:sz w:val="24"/>
                      <w:szCs w:val="24"/>
                    </w:rPr>
                    <w:t>методам стимулир</w:t>
                  </w:r>
                  <w:r w:rsidRPr="00140866">
                    <w:rPr>
                      <w:sz w:val="24"/>
                      <w:szCs w:val="24"/>
                    </w:rPr>
                    <w:t>о</w:t>
                  </w:r>
                  <w:r w:rsidRPr="00140866">
                    <w:rPr>
                      <w:sz w:val="24"/>
                      <w:szCs w:val="24"/>
                    </w:rPr>
                    <w:t>вания и мотивации деятельно</w:t>
                  </w:r>
                  <w:r w:rsidR="00A421D3">
                    <w:rPr>
                      <w:sz w:val="24"/>
                      <w:szCs w:val="24"/>
                    </w:rPr>
                    <w:t>сти и п</w:t>
                  </w:r>
                  <w:r w:rsidR="00A421D3">
                    <w:rPr>
                      <w:sz w:val="24"/>
                      <w:szCs w:val="24"/>
                    </w:rPr>
                    <w:t>о</w:t>
                  </w:r>
                  <w:r w:rsidR="00A421D3">
                    <w:rPr>
                      <w:sz w:val="24"/>
                      <w:szCs w:val="24"/>
                    </w:rPr>
                    <w:t>ведения учащегося относя</w:t>
                  </w:r>
                  <w:r w:rsidRPr="00140866">
                    <w:rPr>
                      <w:sz w:val="24"/>
                      <w:szCs w:val="24"/>
                    </w:rPr>
                    <w:t>тся</w:t>
                  </w:r>
                </w:p>
              </w:tc>
              <w:tc>
                <w:tcPr>
                  <w:tcW w:w="3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A421D3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Похвала, поо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щ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рение, пориц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ние.</w:t>
                  </w:r>
                </w:p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9573E5" w:rsidRPr="00140866" w:rsidTr="00F17E80">
              <w:trPr>
                <w:trHeight w:val="88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К методам семейн</w:t>
                  </w:r>
                  <w:r w:rsidRPr="00140866">
                    <w:rPr>
                      <w:sz w:val="24"/>
                      <w:szCs w:val="24"/>
                    </w:rPr>
                    <w:t>о</w:t>
                  </w:r>
                  <w:r w:rsidRPr="00140866">
                    <w:rPr>
                      <w:sz w:val="24"/>
                      <w:szCs w:val="24"/>
                    </w:rPr>
                    <w:t>го воспитания отн</w:t>
                  </w:r>
                  <w:r w:rsidRPr="00140866">
                    <w:rPr>
                      <w:sz w:val="24"/>
                      <w:szCs w:val="24"/>
                    </w:rPr>
                    <w:t>о</w:t>
                  </w:r>
                  <w:r w:rsidRPr="00140866">
                    <w:rPr>
                      <w:sz w:val="24"/>
                      <w:szCs w:val="24"/>
                    </w:rPr>
                    <w:t>сятся</w:t>
                  </w:r>
                </w:p>
              </w:tc>
              <w:tc>
                <w:tcPr>
                  <w:tcW w:w="3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Прогнозиров</w:t>
                  </w:r>
                  <w:r>
                    <w:rPr>
                      <w:sz w:val="24"/>
                      <w:szCs w:val="24"/>
                    </w:rPr>
                    <w:t>а</w:t>
                  </w:r>
                  <w:r>
                    <w:rPr>
                      <w:sz w:val="24"/>
                      <w:szCs w:val="24"/>
                    </w:rPr>
                    <w:t>ние, проектирование, м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>дел</w:t>
                  </w:r>
                  <w:r>
                    <w:rPr>
                      <w:sz w:val="24"/>
                      <w:szCs w:val="24"/>
                    </w:rPr>
                    <w:t>и</w:t>
                  </w:r>
                  <w:r>
                    <w:rPr>
                      <w:sz w:val="24"/>
                      <w:szCs w:val="24"/>
                    </w:rPr>
                    <w:t>рование.</w:t>
                  </w:r>
                </w:p>
              </w:tc>
            </w:tr>
            <w:tr w:rsidR="009573E5" w:rsidRPr="00140866" w:rsidTr="00F17E80">
              <w:trPr>
                <w:trHeight w:val="247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1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A421D3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 xml:space="preserve">К </w:t>
                  </w:r>
                  <w:r w:rsidR="00A421D3">
                    <w:rPr>
                      <w:sz w:val="24"/>
                      <w:szCs w:val="24"/>
                    </w:rPr>
                    <w:t>теоретическим м</w:t>
                  </w:r>
                  <w:r w:rsidR="00A421D3">
                    <w:rPr>
                      <w:sz w:val="24"/>
                      <w:szCs w:val="24"/>
                    </w:rPr>
                    <w:t>е</w:t>
                  </w:r>
                  <w:r w:rsidR="00A421D3">
                    <w:rPr>
                      <w:sz w:val="24"/>
                      <w:szCs w:val="24"/>
                    </w:rPr>
                    <w:t xml:space="preserve">тодам исследования в педагогике </w:t>
                  </w:r>
                  <w:r w:rsidRPr="00140866">
                    <w:rPr>
                      <w:sz w:val="24"/>
                      <w:szCs w:val="24"/>
                    </w:rPr>
                    <w:t xml:space="preserve"> отн</w:t>
                  </w:r>
                  <w:r w:rsidRPr="00140866">
                    <w:rPr>
                      <w:sz w:val="24"/>
                      <w:szCs w:val="24"/>
                    </w:rPr>
                    <w:t>о</w:t>
                  </w:r>
                  <w:r w:rsidRPr="00140866">
                    <w:rPr>
                      <w:sz w:val="24"/>
                      <w:szCs w:val="24"/>
                    </w:rPr>
                    <w:t>сятся</w:t>
                  </w:r>
                </w:p>
              </w:tc>
              <w:tc>
                <w:tcPr>
                  <w:tcW w:w="3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Убеждение, личный пример, поощрение.</w:t>
                  </w:r>
                </w:p>
              </w:tc>
            </w:tr>
            <w:tr w:rsidR="009573E5" w:rsidRPr="00140866" w:rsidTr="00F17E80">
              <w:trPr>
                <w:trHeight w:val="275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="009573E5" w:rsidRPr="00140866">
                    <w:rPr>
                      <w:sz w:val="24"/>
                      <w:szCs w:val="24"/>
                    </w:rPr>
                    <w:t>едагогическое тр</w:t>
                  </w:r>
                  <w:r w:rsidR="009573E5" w:rsidRPr="00140866">
                    <w:rPr>
                      <w:sz w:val="24"/>
                      <w:szCs w:val="24"/>
                    </w:rPr>
                    <w:t>е</w:t>
                  </w:r>
                  <w:r w:rsidR="009573E5" w:rsidRPr="00140866">
                    <w:rPr>
                      <w:sz w:val="24"/>
                      <w:szCs w:val="24"/>
                    </w:rPr>
                    <w:t>бование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9573E5" w:rsidRPr="00140866" w:rsidTr="00F17E80">
              <w:trPr>
                <w:trHeight w:val="54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="009573E5"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абота с учебн</w:t>
                  </w:r>
                  <w:r w:rsidR="009573E5"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="009573E5"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ком, лаборато</w:t>
                  </w:r>
                  <w:r w:rsidR="009573E5"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="009573E5"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ная работа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36"/>
              <w:gridCol w:w="709"/>
              <w:gridCol w:w="709"/>
            </w:tblGrid>
            <w:tr w:rsidR="009573E5" w:rsidRPr="0014086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A421D3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3E5" w:rsidRPr="00D32413" w:rsidTr="00F31E76">
        <w:trPr>
          <w:trHeight w:val="131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49"/>
              <w:gridCol w:w="1180"/>
              <w:gridCol w:w="320"/>
              <w:gridCol w:w="3789"/>
            </w:tblGrid>
            <w:tr w:rsidR="009573E5" w:rsidRPr="00140866" w:rsidTr="009573E5">
              <w:trPr>
                <w:trHeight w:val="427"/>
              </w:trPr>
              <w:tc>
                <w:tcPr>
                  <w:tcW w:w="141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Метод об</w:t>
                  </w:r>
                  <w:r w:rsidRPr="00140866">
                    <w:rPr>
                      <w:sz w:val="24"/>
                      <w:szCs w:val="24"/>
                    </w:rPr>
                    <w:t>у</w:t>
                  </w:r>
                  <w:r w:rsidRPr="00140866">
                    <w:rPr>
                      <w:sz w:val="24"/>
                      <w:szCs w:val="24"/>
                    </w:rPr>
                    <w:t>чения</w:t>
                  </w:r>
                </w:p>
              </w:tc>
              <w:tc>
                <w:tcPr>
                  <w:tcW w:w="358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Описание метода</w:t>
                  </w:r>
                </w:p>
              </w:tc>
            </w:tr>
            <w:tr w:rsidR="009573E5" w:rsidRPr="00140866" w:rsidTr="009573E5">
              <w:trPr>
                <w:trHeight w:val="336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упра</w:t>
                  </w:r>
                  <w:r w:rsidRPr="00140866">
                    <w:rPr>
                      <w:sz w:val="24"/>
                      <w:szCs w:val="24"/>
                    </w:rPr>
                    <w:t>ж</w:t>
                  </w:r>
                  <w:r w:rsidRPr="00140866">
                    <w:rPr>
                      <w:sz w:val="24"/>
                      <w:szCs w:val="24"/>
                    </w:rPr>
                    <w:t>нения</w:t>
                  </w: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Метод обучения, позволяющий с помощью целенаправленных и умело поставленных вопросов п</w:t>
                  </w:r>
                  <w:r w:rsidRPr="00140866">
                    <w:rPr>
                      <w:sz w:val="24"/>
                      <w:szCs w:val="24"/>
                    </w:rPr>
                    <w:t>о</w:t>
                  </w:r>
                  <w:r w:rsidRPr="00140866">
                    <w:rPr>
                      <w:sz w:val="24"/>
                      <w:szCs w:val="24"/>
                    </w:rPr>
                    <w:t>будить учащихся к актуализации уже известных им знаний и до</w:t>
                  </w:r>
                  <w:r w:rsidRPr="00140866">
                    <w:rPr>
                      <w:sz w:val="24"/>
                      <w:szCs w:val="24"/>
                    </w:rPr>
                    <w:t>с</w:t>
                  </w:r>
                  <w:r w:rsidRPr="00140866">
                    <w:rPr>
                      <w:sz w:val="24"/>
                      <w:szCs w:val="24"/>
                    </w:rPr>
                    <w:t>тичь усвоения новых знаний п</w:t>
                  </w:r>
                  <w:r w:rsidRPr="00140866">
                    <w:rPr>
                      <w:sz w:val="24"/>
                      <w:szCs w:val="24"/>
                    </w:rPr>
                    <w:t>у</w:t>
                  </w:r>
                  <w:r w:rsidRPr="00140866">
                    <w:rPr>
                      <w:sz w:val="24"/>
                      <w:szCs w:val="24"/>
                    </w:rPr>
                    <w:lastRenderedPageBreak/>
                    <w:t>тем самостоятельных размышл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ний, выводов и обобщений.</w:t>
                  </w:r>
                </w:p>
              </w:tc>
            </w:tr>
            <w:tr w:rsidR="009573E5" w:rsidRPr="00140866" w:rsidTr="009573E5">
              <w:trPr>
                <w:trHeight w:val="88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lastRenderedPageBreak/>
                    <w:t>Б</w:t>
                  </w: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беседа</w:t>
                  </w: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 обучения, представляющий собой планомерное организова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ное повторное выполнение дейс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вий с целью овладения ими или повышения качества.</w:t>
                  </w:r>
                </w:p>
              </w:tc>
            </w:tr>
            <w:tr w:rsidR="009573E5" w:rsidRPr="00140866" w:rsidTr="009573E5">
              <w:trPr>
                <w:trHeight w:val="247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набл</w:t>
                  </w:r>
                  <w:r w:rsidRPr="00140866">
                    <w:rPr>
                      <w:sz w:val="24"/>
                      <w:szCs w:val="24"/>
                    </w:rPr>
                    <w:t>ю</w:t>
                  </w:r>
                  <w:r w:rsidRPr="00140866">
                    <w:rPr>
                      <w:sz w:val="24"/>
                      <w:szCs w:val="24"/>
                    </w:rPr>
                    <w:t>дение</w:t>
                  </w: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Метод обучающего взаимодейс</w:t>
                  </w:r>
                  <w:r w:rsidRPr="00140866">
                    <w:rPr>
                      <w:sz w:val="24"/>
                      <w:szCs w:val="24"/>
                    </w:rPr>
                    <w:t>т</w:t>
                  </w:r>
                  <w:r w:rsidRPr="00140866">
                    <w:rPr>
                      <w:sz w:val="24"/>
                      <w:szCs w:val="24"/>
                    </w:rPr>
                    <w:t>вия педагога с детьми на основе показа реальных событий жизни, явлений природы, научных и пр</w:t>
                  </w:r>
                  <w:r w:rsidRPr="00140866">
                    <w:rPr>
                      <w:sz w:val="24"/>
                      <w:szCs w:val="24"/>
                    </w:rPr>
                    <w:t>о</w:t>
                  </w:r>
                  <w:r w:rsidRPr="00140866">
                    <w:rPr>
                      <w:sz w:val="24"/>
                      <w:szCs w:val="24"/>
                    </w:rPr>
                    <w:t>изводственных процессов, в целях обращения внимания учащихся на существенные характеристики изучаемых предметов, явлений и процессов.</w:t>
                  </w:r>
                </w:p>
              </w:tc>
            </w:tr>
            <w:tr w:rsidR="009573E5" w:rsidRPr="00140866" w:rsidTr="009573E5">
              <w:trPr>
                <w:trHeight w:val="275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 обучения, основанный на самостоятельном проведении эк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периментов, исследований уч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щимися.</w:t>
                  </w:r>
                </w:p>
              </w:tc>
            </w:tr>
            <w:tr w:rsidR="009573E5" w:rsidRPr="00140866" w:rsidTr="009573E5">
              <w:trPr>
                <w:trHeight w:val="54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595"/>
              <w:gridCol w:w="708"/>
              <w:gridCol w:w="851"/>
            </w:tblGrid>
            <w:tr w:rsidR="009573E5" w:rsidRPr="00140866" w:rsidTr="00D63A04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D63A04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73E5" w:rsidRPr="00D32413" w:rsidTr="00F31E76">
        <w:trPr>
          <w:trHeight w:val="7514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28"/>
              <w:gridCol w:w="2578"/>
              <w:gridCol w:w="425"/>
              <w:gridCol w:w="2307"/>
            </w:tblGrid>
            <w:tr w:rsidR="009573E5" w:rsidRPr="00140866" w:rsidTr="00F17E80">
              <w:trPr>
                <w:trHeight w:val="427"/>
              </w:trPr>
              <w:tc>
                <w:tcPr>
                  <w:tcW w:w="261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Функции</w:t>
                  </w:r>
                </w:p>
              </w:tc>
              <w:tc>
                <w:tcPr>
                  <w:tcW w:w="238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9573E5" w:rsidRPr="00140866" w:rsidTr="00F17E80">
              <w:trPr>
                <w:trHeight w:val="336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Функции педагогич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ского общ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ния</w:t>
                  </w:r>
                </w:p>
              </w:tc>
              <w:tc>
                <w:tcPr>
                  <w:tcW w:w="3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познание законов обуч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ния</w:t>
                  </w:r>
                </w:p>
              </w:tc>
            </w:tr>
            <w:tr w:rsidR="009573E5" w:rsidRPr="00140866" w:rsidTr="00F17E80">
              <w:trPr>
                <w:trHeight w:val="88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Функции клас</w:t>
                  </w:r>
                  <w:r w:rsidRPr="00140866">
                    <w:rPr>
                      <w:sz w:val="24"/>
                      <w:szCs w:val="24"/>
                    </w:rPr>
                    <w:t>с</w:t>
                  </w:r>
                  <w:r w:rsidRPr="00140866">
                    <w:rPr>
                      <w:sz w:val="24"/>
                      <w:szCs w:val="24"/>
                    </w:rPr>
                    <w:t>ного руководит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ля</w:t>
                  </w:r>
                </w:p>
              </w:tc>
              <w:tc>
                <w:tcPr>
                  <w:tcW w:w="3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обучающая, восп</w:t>
                  </w:r>
                  <w:r w:rsidRPr="00140866">
                    <w:rPr>
                      <w:sz w:val="24"/>
                      <w:szCs w:val="24"/>
                    </w:rPr>
                    <w:t>и</w:t>
                  </w:r>
                  <w:r w:rsidRPr="00140866">
                    <w:rPr>
                      <w:sz w:val="24"/>
                      <w:szCs w:val="24"/>
                    </w:rPr>
                    <w:t>тывающая, разв</w:t>
                  </w:r>
                  <w:r w:rsidRPr="00140866">
                    <w:rPr>
                      <w:sz w:val="24"/>
                      <w:szCs w:val="24"/>
                    </w:rPr>
                    <w:t>и</w:t>
                  </w:r>
                  <w:r w:rsidRPr="00140866">
                    <w:rPr>
                      <w:sz w:val="24"/>
                      <w:szCs w:val="24"/>
                    </w:rPr>
                    <w:t>вающая</w:t>
                  </w:r>
                </w:p>
              </w:tc>
            </w:tr>
            <w:tr w:rsidR="009573E5" w:rsidRPr="00140866" w:rsidTr="00F17E80">
              <w:trPr>
                <w:trHeight w:val="247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Функция педагогич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ской профессии, св</w:t>
                  </w:r>
                  <w:r w:rsidRPr="00140866">
                    <w:rPr>
                      <w:sz w:val="24"/>
                      <w:szCs w:val="24"/>
                    </w:rPr>
                    <w:t>я</w:t>
                  </w:r>
                  <w:r w:rsidRPr="00140866">
                    <w:rPr>
                      <w:sz w:val="24"/>
                      <w:szCs w:val="24"/>
                    </w:rPr>
                    <w:t>занная с приспособл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нием студента, восп</w:t>
                  </w:r>
                  <w:r w:rsidRPr="00140866">
                    <w:rPr>
                      <w:sz w:val="24"/>
                      <w:szCs w:val="24"/>
                    </w:rPr>
                    <w:t>и</w:t>
                  </w:r>
                  <w:r w:rsidRPr="00140866">
                    <w:rPr>
                      <w:sz w:val="24"/>
                      <w:szCs w:val="24"/>
                    </w:rPr>
                    <w:t>танника к ко</w:t>
                  </w:r>
                  <w:r w:rsidRPr="00140866">
                    <w:rPr>
                      <w:sz w:val="24"/>
                      <w:szCs w:val="24"/>
                    </w:rPr>
                    <w:t>н</w:t>
                  </w:r>
                  <w:r w:rsidRPr="00140866">
                    <w:rPr>
                      <w:sz w:val="24"/>
                      <w:szCs w:val="24"/>
                    </w:rPr>
                    <w:t>кретным требованиям совр</w:t>
                  </w:r>
                  <w:r w:rsidRPr="00140866">
                    <w:rPr>
                      <w:sz w:val="24"/>
                      <w:szCs w:val="24"/>
                    </w:rPr>
                    <w:t>е</w:t>
                  </w:r>
                  <w:r w:rsidRPr="00140866">
                    <w:rPr>
                      <w:sz w:val="24"/>
                      <w:szCs w:val="24"/>
                    </w:rPr>
                    <w:t>менной социокул</w:t>
                  </w:r>
                  <w:r w:rsidRPr="00140866">
                    <w:rPr>
                      <w:sz w:val="24"/>
                      <w:szCs w:val="24"/>
                    </w:rPr>
                    <w:t>ь</w:t>
                  </w:r>
                  <w:r w:rsidRPr="00140866">
                    <w:rPr>
                      <w:sz w:val="24"/>
                      <w:szCs w:val="24"/>
                    </w:rPr>
                    <w:t>турной с</w:t>
                  </w:r>
                  <w:r w:rsidRPr="00140866">
                    <w:rPr>
                      <w:sz w:val="24"/>
                      <w:szCs w:val="24"/>
                    </w:rPr>
                    <w:t>и</w:t>
                  </w:r>
                  <w:r w:rsidRPr="00140866">
                    <w:rPr>
                      <w:sz w:val="24"/>
                      <w:szCs w:val="24"/>
                    </w:rPr>
                    <w:t>туации</w:t>
                  </w:r>
                </w:p>
              </w:tc>
              <w:tc>
                <w:tcPr>
                  <w:tcW w:w="3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воспитательная, о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ган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зационная</w:t>
                  </w:r>
                </w:p>
              </w:tc>
            </w:tr>
            <w:tr w:rsidR="009573E5" w:rsidRPr="00140866" w:rsidTr="00F17E80">
              <w:trPr>
                <w:trHeight w:val="275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адаптивная</w:t>
                  </w:r>
                </w:p>
              </w:tc>
            </w:tr>
            <w:tr w:rsidR="009573E5" w:rsidRPr="00140866" w:rsidTr="00F17E80">
              <w:trPr>
                <w:trHeight w:val="54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буквами: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9573E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9573E5" w:rsidRPr="00140866" w:rsidRDefault="009573E5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3"/>
              <w:tblW w:w="1872" w:type="dxa"/>
              <w:tblLayout w:type="fixed"/>
              <w:tblLook w:val="04A0"/>
            </w:tblPr>
            <w:tblGrid>
              <w:gridCol w:w="595"/>
              <w:gridCol w:w="568"/>
              <w:gridCol w:w="709"/>
            </w:tblGrid>
            <w:tr w:rsidR="009573E5" w:rsidRPr="00140866" w:rsidTr="00140866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573E5" w:rsidRPr="00140866" w:rsidTr="00140866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573E5" w:rsidRPr="00140866" w:rsidRDefault="009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51" w:rsidRPr="00140866" w:rsidRDefault="00837451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40866" w:rsidRPr="00140866" w:rsidRDefault="0014086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Что называется </w:t>
            </w:r>
            <w:r w:rsidR="00ED183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педагогическим процессом</w:t>
            </w:r>
            <w:r w:rsidR="00ED18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140866" w:rsidRPr="00140866" w:rsidRDefault="0014086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14086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Развивающееся взаимоде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ствие воспитателей и во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питуемых, направленное на достижение заданной цели и приводящее к заранее намеченному изменению состояния, преобразованию свойств и качеств восп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туемых.</w:t>
            </w: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51" w:rsidRPr="00140866" w:rsidRDefault="00837451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40866" w:rsidRPr="00140866" w:rsidRDefault="0014086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Что называется развитием в педагогике?</w:t>
            </w:r>
          </w:p>
          <w:p w:rsidR="00140866" w:rsidRPr="00140866" w:rsidRDefault="0014086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14086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Процесс и результат кол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чественных и качественных изменений в организме, психике, интеллектуальной и духовной сфере человека, обусловленный влиянием внешних и внутренних, управляемых и неупра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ляемых факторов.</w:t>
            </w: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51" w:rsidRPr="00140866" w:rsidRDefault="00837451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66" w:rsidRPr="00140866" w:rsidRDefault="0014086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Что следует понимать под воспитательно-образовательными механизмами педагогического пр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цесса?</w:t>
            </w:r>
          </w:p>
          <w:p w:rsidR="00140866" w:rsidRPr="00140866" w:rsidRDefault="0014086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14086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Взаимоотношение педаг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гов с обучающимися и учащихся между собой.</w:t>
            </w:r>
          </w:p>
        </w:tc>
      </w:tr>
      <w:tr w:rsidR="009573E5" w:rsidRPr="00D32413" w:rsidTr="00F31E76">
        <w:trPr>
          <w:trHeight w:val="1124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51" w:rsidRPr="00ED1832" w:rsidRDefault="00837451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ED1832" w:rsidRDefault="009573E5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832" w:rsidRPr="00ED1832" w:rsidRDefault="00ED1832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Что такое «педагогическая инновация»?</w:t>
            </w:r>
          </w:p>
          <w:p w:rsidR="00ED1832" w:rsidRPr="00ED1832" w:rsidRDefault="00ED1832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ED1832" w:rsidRDefault="007912D2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ововведение в области педагогики, целенапра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ленное прогрессивное и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менение, вносящее в обр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зовательную среду ст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бильные элементы (новш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ства), улучшающие хара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теристики как отдельных её компонентов, так и с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мой образовательной си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912D2">
              <w:rPr>
                <w:rFonts w:ascii="Times New Roman" w:hAnsi="Times New Roman" w:cs="Times New Roman"/>
                <w:bCs/>
                <w:sz w:val="24"/>
                <w:szCs w:val="24"/>
              </w:rPr>
              <w:t>темы в целом.</w:t>
            </w:r>
          </w:p>
        </w:tc>
      </w:tr>
      <w:tr w:rsidR="009573E5" w:rsidRPr="00D32413" w:rsidTr="00F31E76">
        <w:trPr>
          <w:trHeight w:val="560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51" w:rsidRPr="00ED1832" w:rsidRDefault="00837451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ED1832" w:rsidRDefault="009573E5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1832" w:rsidRPr="00ED1832" w:rsidRDefault="00ED1832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«педагогический эксперимент»? </w:t>
            </w:r>
          </w:p>
          <w:p w:rsidR="00ED1832" w:rsidRPr="00ED1832" w:rsidRDefault="00ED1832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ED1832" w:rsidRDefault="00ED1832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Научно поставленный опыт преобразования педагог</w:t>
            </w: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ческого процесса в точно учитываемых условиях.</w:t>
            </w: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451" w:rsidRPr="00ED1832" w:rsidRDefault="00837451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ED1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ED1832" w:rsidRDefault="009573E5" w:rsidP="001408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D1832" w:rsidRPr="00ED1832" w:rsidRDefault="00ED1832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Что такое «профессиональная квалификация»?</w:t>
            </w:r>
          </w:p>
          <w:p w:rsidR="00ED1832" w:rsidRPr="00ED1832" w:rsidRDefault="00ED1832" w:rsidP="001408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ED1832" w:rsidRDefault="00ED1832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Это ступени професси</w:t>
            </w: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1832">
              <w:rPr>
                <w:rFonts w:ascii="Times New Roman" w:hAnsi="Times New Roman" w:cs="Times New Roman"/>
                <w:sz w:val="24"/>
                <w:szCs w:val="24"/>
              </w:rPr>
              <w:t>нальной подготовленности работника к выполнению того или иного вида труда определенного качества и определенной сложности. Это степень овладения профессией.</w:t>
            </w: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140866" w:rsidRDefault="009573E5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 такое социальное, целенаправленное создание у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ловий (материальных, духовных, организационных) для усвоения общественно-исторического опыта новым п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колением с целью подготовки его к общественной жи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ни и производительному труду?</w:t>
            </w:r>
          </w:p>
          <w:p w:rsidR="009573E5" w:rsidRPr="00140866" w:rsidRDefault="009573E5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Воспитание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Категория "воспитание" - одна из основных в педаг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5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гике. Выделяют воспитание в шир</w:t>
            </w:r>
            <w:r w:rsidR="004157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ком социальном смысле, включая в него воздействие на личность общества в ц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лом, и воспитание в узком смысле - как целенаправленную деятельность, призванную сформировать систему к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честв личности, взглядов и убеждений.</w:t>
            </w:r>
          </w:p>
        </w:tc>
      </w:tr>
      <w:tr w:rsidR="009573E5" w:rsidRPr="00D32413" w:rsidTr="00F31E76">
        <w:trPr>
          <w:trHeight w:val="2853"/>
        </w:trPr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140866" w:rsidRDefault="009573E5" w:rsidP="0014086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Назовите педагога, философа, мыслителя-гуманиста, который создал стройную педагогическую систему. Он сравнивал учителя с садовником, любовно выращ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вающим растения в саду, архитектором, скульптором, полководцем.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/>
                <w:sz w:val="24"/>
                <w:szCs w:val="24"/>
              </w:rPr>
              <w:t>Я.А. Коменский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 – выда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щийся чешский мыслитель-гуманист, философ и пед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гог, создал стройную пед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гогическую систему, пр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грессивную по своему с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держанию и направленн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сти и актуальную до сих пор. В своей “Великой д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дактике” он впервые обо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новал идею всеобщего об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чения (“учить всех – вс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му”).</w:t>
            </w: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140866" w:rsidRDefault="009573E5" w:rsidP="0014086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Какой термин, на ваш взгляд, наиболее точно определ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ет сферу действия науки о воспитании?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Педагогика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Педагогика (от греч. «</w:t>
            </w:r>
            <w:proofErr w:type="spellStart"/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дос</w:t>
            </w:r>
            <w:proofErr w:type="spellEnd"/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» – дитя – мальчик и «</w:t>
            </w:r>
            <w:proofErr w:type="spellStart"/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аго</w:t>
            </w:r>
            <w:proofErr w:type="spellEnd"/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» – вести). 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Педагогика – на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ка о воспитании человека на всех возрастных этапах его развития.</w:t>
            </w:r>
          </w:p>
        </w:tc>
      </w:tr>
      <w:tr w:rsidR="009573E5" w:rsidRPr="00D32413" w:rsidTr="00F31E76"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3E5" w:rsidRPr="00140866" w:rsidRDefault="009573E5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ванный ответ.</w:t>
            </w:r>
          </w:p>
          <w:p w:rsidR="009573E5" w:rsidRPr="00140866" w:rsidRDefault="009573E5" w:rsidP="0014086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Как называется процесс непосредственной передачи и приема опыта поколений во взаимодействии педагога и учащихся?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3E5" w:rsidRPr="00140866" w:rsidRDefault="009573E5" w:rsidP="00140866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Обучение.</w:t>
            </w:r>
          </w:p>
          <w:p w:rsidR="009573E5" w:rsidRPr="00140866" w:rsidRDefault="009573E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Как процесс обучение включает в себя две части: преподавание, в ходе кот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рого осуществляется пер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дача (трансформация) си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темы знаний, умений, оп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та деятельности, и учение (деятельность ученика) как усвоение опыта через его восприятие, осмысление, преобразование и испол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зование.</w:t>
            </w:r>
          </w:p>
        </w:tc>
      </w:tr>
    </w:tbl>
    <w:p w:rsidR="00D32413" w:rsidRDefault="00D32413" w:rsidP="00D32413">
      <w:pPr>
        <w:jc w:val="center"/>
        <w:rPr>
          <w:rFonts w:ascii="Times New Roman" w:hAnsi="Times New Roman"/>
          <w:b/>
          <w:sz w:val="24"/>
          <w:szCs w:val="24"/>
        </w:rPr>
      </w:pPr>
    </w:p>
    <w:p w:rsidR="009573E5" w:rsidRPr="009573E5" w:rsidRDefault="009573E5" w:rsidP="009573E5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573E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Задания и эталоны ответов для оценки компетенции </w:t>
      </w:r>
      <w:r w:rsidRPr="009573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ОПК-3: Способен обобщать и критически оценивать научные исследования в экономике.</w:t>
      </w:r>
    </w:p>
    <w:p w:rsidR="00D63A04" w:rsidRPr="009573E5" w:rsidRDefault="00D63A04" w:rsidP="00D63A04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3"/>
        <w:tblW w:w="5000" w:type="pct"/>
        <w:tblLayout w:type="fixed"/>
        <w:tblLook w:val="04A0"/>
      </w:tblPr>
      <w:tblGrid>
        <w:gridCol w:w="676"/>
        <w:gridCol w:w="6378"/>
        <w:gridCol w:w="2517"/>
      </w:tblGrid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D32413" w:rsidRDefault="00D63A04" w:rsidP="00D63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D32413">
              <w:rPr>
                <w:rFonts w:ascii="Times New Roman" w:hAnsi="Times New Roman" w:cs="Times New Roman"/>
                <w:b/>
                <w:bCs/>
                <w:szCs w:val="32"/>
              </w:rPr>
              <w:t xml:space="preserve">№ </w:t>
            </w:r>
            <w:r w:rsidRPr="00D32413">
              <w:rPr>
                <w:rFonts w:ascii="Times New Roman" w:hAnsi="Times New Roman" w:cs="Times New Roman"/>
                <w:b/>
                <w:bCs/>
                <w:szCs w:val="32"/>
              </w:rPr>
              <w:lastRenderedPageBreak/>
              <w:t>п/п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D32413" w:rsidRDefault="00D63A04" w:rsidP="00D63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D32413">
              <w:rPr>
                <w:rFonts w:ascii="Times New Roman" w:hAnsi="Times New Roman" w:cs="Times New Roman"/>
                <w:b/>
                <w:bCs/>
                <w:szCs w:val="32"/>
              </w:rPr>
              <w:lastRenderedPageBreak/>
              <w:t>Задание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D32413" w:rsidRDefault="00D63A04" w:rsidP="00D63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</w:pPr>
            <w:r w:rsidRPr="00D32413">
              <w:rPr>
                <w:rFonts w:ascii="Times New Roman" w:hAnsi="Times New Roman" w:cs="Times New Roman"/>
                <w:b/>
                <w:bCs/>
                <w:szCs w:val="32"/>
              </w:rPr>
              <w:t>Ответ (ключ)</w:t>
            </w:r>
          </w:p>
        </w:tc>
      </w:tr>
      <w:tr w:rsidR="00D63A04" w:rsidRPr="00D32413" w:rsidTr="00837451">
        <w:trPr>
          <w:trHeight w:val="2897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перечня все правильные варианты ответа.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bCs/>
                <w:color w:val="000000"/>
              </w:rPr>
              <w:t>К определению дидактики не относится: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1. Наука об обучении и образовании, их целях, содерж</w:t>
            </w:r>
            <w:r w:rsidRPr="00140866">
              <w:rPr>
                <w:color w:val="000000"/>
              </w:rPr>
              <w:t>а</w:t>
            </w:r>
            <w:r w:rsidRPr="00140866">
              <w:rPr>
                <w:color w:val="000000"/>
              </w:rPr>
              <w:t>нии, методах, средствах, организации, достигаемых резул</w:t>
            </w:r>
            <w:r w:rsidRPr="00140866">
              <w:rPr>
                <w:color w:val="000000"/>
              </w:rPr>
              <w:t>ь</w:t>
            </w:r>
            <w:r w:rsidRPr="00140866">
              <w:rPr>
                <w:color w:val="000000"/>
              </w:rPr>
              <w:t>татах.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2. Искусство, «</w:t>
            </w:r>
            <w:proofErr w:type="spellStart"/>
            <w:r w:rsidRPr="00140866">
              <w:rPr>
                <w:color w:val="000000"/>
              </w:rPr>
              <w:t>детоводческое</w:t>
            </w:r>
            <w:proofErr w:type="spellEnd"/>
            <w:r w:rsidRPr="00140866">
              <w:rPr>
                <w:color w:val="000000"/>
              </w:rPr>
              <w:t xml:space="preserve"> мастерство».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3. Упорядоченная деятельность педагога по реализации ц</w:t>
            </w:r>
            <w:r w:rsidRPr="00140866">
              <w:rPr>
                <w:color w:val="000000"/>
              </w:rPr>
              <w:t>е</w:t>
            </w:r>
            <w:r w:rsidRPr="00140866">
              <w:rPr>
                <w:color w:val="000000"/>
              </w:rPr>
              <w:t>ли обучения.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4. Система приобретенных в процессе обучения ЗУН и способов мышления.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2, 3, 4</w:t>
            </w:r>
          </w:p>
        </w:tc>
      </w:tr>
      <w:tr w:rsidR="00D63A04" w:rsidRPr="00D32413" w:rsidTr="00837451">
        <w:trPr>
          <w:trHeight w:val="2536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перечня все правильные варианты ответа.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bCs/>
                <w:color w:val="000000"/>
              </w:rPr>
              <w:t>К определению педагогической технологии не относится: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1. Набор операций по конструированию, формированию и контроля знаний, умений, навыков и отношений в соотве</w:t>
            </w:r>
            <w:r w:rsidRPr="00140866">
              <w:rPr>
                <w:color w:val="000000"/>
              </w:rPr>
              <w:t>т</w:t>
            </w:r>
            <w:r w:rsidRPr="00140866">
              <w:rPr>
                <w:color w:val="000000"/>
              </w:rPr>
              <w:t>ствии с поставленными целями.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2. Инструментарий достижения цели обучения.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3. Совокупность положений, раскрывающих содержание какой-либо теории, концепции или категории в системе науки.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4. Устойчивость результатов, полученных при повторном контроле, а также близких результатов при его проведении разными преподавателями.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2, 3, 4</w:t>
            </w:r>
          </w:p>
        </w:tc>
      </w:tr>
      <w:tr w:rsidR="00D63A04" w:rsidRPr="00D32413" w:rsidTr="00837451">
        <w:trPr>
          <w:trHeight w:val="2267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перечня все правильные варианты ответа.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bCs/>
                <w:color w:val="000000"/>
              </w:rPr>
              <w:t>К средствам обучения не относится: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1. Совокупность идеальных и материальных объектов, к</w:t>
            </w:r>
            <w:r w:rsidRPr="00140866">
              <w:rPr>
                <w:color w:val="000000"/>
              </w:rPr>
              <w:t>о</w:t>
            </w:r>
            <w:r w:rsidRPr="00140866">
              <w:rPr>
                <w:color w:val="000000"/>
              </w:rPr>
              <w:t>торые позволяют решить цели и задачи, поставленные в процессе обучения.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2. Приемы и методы получения, обобщения и систематиз</w:t>
            </w:r>
            <w:r w:rsidRPr="00140866">
              <w:rPr>
                <w:color w:val="000000"/>
              </w:rPr>
              <w:t>а</w:t>
            </w:r>
            <w:r w:rsidRPr="00140866">
              <w:rPr>
                <w:color w:val="000000"/>
              </w:rPr>
              <w:t>ции знаний.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3. Набор педагогического инструментария для решения п</w:t>
            </w:r>
            <w:r w:rsidRPr="00140866">
              <w:rPr>
                <w:color w:val="000000"/>
              </w:rPr>
              <w:t>о</w:t>
            </w:r>
            <w:r w:rsidRPr="00140866">
              <w:rPr>
                <w:color w:val="000000"/>
              </w:rPr>
              <w:t>знавательных задач.</w:t>
            </w:r>
          </w:p>
          <w:p w:rsidR="00D63A04" w:rsidRPr="00140866" w:rsidRDefault="00D63A04" w:rsidP="00140866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40866">
              <w:rPr>
                <w:color w:val="000000"/>
              </w:rPr>
              <w:t>4. Все предметы материального мира, которые использ</w:t>
            </w:r>
            <w:r w:rsidRPr="00140866">
              <w:rPr>
                <w:color w:val="000000"/>
              </w:rPr>
              <w:t>у</w:t>
            </w:r>
            <w:r w:rsidRPr="00140866">
              <w:rPr>
                <w:color w:val="000000"/>
              </w:rPr>
              <w:t>ются для организации занятий.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2, 3, 4</w:t>
            </w: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Прочитайте текст и выберите из приведенного перечня все правильные варианты ответа.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Классическими принципами дидактики являются следу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щие: 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1. Законности. 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2. Научности. 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3. Наглядности. 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4. Последовательности. 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3, 4</w:t>
            </w:r>
          </w:p>
        </w:tc>
      </w:tr>
      <w:tr w:rsidR="00D63A04" w:rsidRPr="00D32413" w:rsidTr="00837451">
        <w:trPr>
          <w:trHeight w:val="273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362"/>
              <w:gridCol w:w="3210"/>
              <w:gridCol w:w="426"/>
              <w:gridCol w:w="2065"/>
            </w:tblGrid>
            <w:tr w:rsidR="00D63A04" w:rsidRPr="00140866" w:rsidTr="00A1127F">
              <w:trPr>
                <w:trHeight w:val="336"/>
              </w:trPr>
              <w:tc>
                <w:tcPr>
                  <w:tcW w:w="2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6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F31E76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5B11AF"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роцесс самостоятельного освоения педагогом новых педагогических ценностей, способов и приемов, техн</w:t>
                  </w:r>
                  <w:r w:rsidR="005B11AF"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5B11AF"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логий деятельности в своей профессиональной деятел</w:t>
                  </w:r>
                  <w:r w:rsidR="005B11AF"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="005B11AF"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ности</w:t>
                  </w: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5B11AF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E62928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мотивация</w:t>
                  </w:r>
                </w:p>
              </w:tc>
            </w:tr>
            <w:tr w:rsidR="00D63A04" w:rsidRPr="00140866" w:rsidTr="00A1127F">
              <w:trPr>
                <w:trHeight w:val="88"/>
              </w:trPr>
              <w:tc>
                <w:tcPr>
                  <w:tcW w:w="2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6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5B11AF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целенаправленная деятел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ность педагогов по овлад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нию новыми для них педаг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гическими ценностями и технологиями</w:t>
                  </w: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5B11AF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5B11AF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педагогическое самообразование</w:t>
                  </w:r>
                </w:p>
              </w:tc>
            </w:tr>
            <w:tr w:rsidR="00D63A04" w:rsidRPr="00140866" w:rsidTr="00A1127F">
              <w:trPr>
                <w:trHeight w:val="247"/>
              </w:trPr>
              <w:tc>
                <w:tcPr>
                  <w:tcW w:w="2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6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E62928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E62928">
                    <w:rPr>
                      <w:sz w:val="24"/>
                      <w:szCs w:val="24"/>
                    </w:rPr>
                    <w:t>владение приёмами личн</w:t>
                  </w:r>
                  <w:r w:rsidRPr="00E62928">
                    <w:rPr>
                      <w:sz w:val="24"/>
                      <w:szCs w:val="24"/>
                    </w:rPr>
                    <w:t>о</w:t>
                  </w:r>
                  <w:r w:rsidRPr="00E62928">
                    <w:rPr>
                      <w:sz w:val="24"/>
                      <w:szCs w:val="24"/>
                    </w:rPr>
                    <w:t>стного самовыражения и с</w:t>
                  </w:r>
                  <w:r w:rsidRPr="00E62928">
                    <w:rPr>
                      <w:sz w:val="24"/>
                      <w:szCs w:val="24"/>
                    </w:rPr>
                    <w:t>а</w:t>
                  </w:r>
                  <w:r w:rsidRPr="00E62928">
                    <w:rPr>
                      <w:sz w:val="24"/>
                      <w:szCs w:val="24"/>
                    </w:rPr>
                    <w:t>моразвития средствами пр</w:t>
                  </w:r>
                  <w:r w:rsidRPr="00E62928">
                    <w:rPr>
                      <w:sz w:val="24"/>
                      <w:szCs w:val="24"/>
                    </w:rPr>
                    <w:t>о</w:t>
                  </w:r>
                  <w:r w:rsidRPr="00E62928">
                    <w:rPr>
                      <w:sz w:val="24"/>
                      <w:szCs w:val="24"/>
                    </w:rPr>
                    <w:t>тивостояния проявлениям профессиональной дефо</w:t>
                  </w:r>
                  <w:r w:rsidRPr="00E62928">
                    <w:rPr>
                      <w:sz w:val="24"/>
                      <w:szCs w:val="24"/>
                    </w:rPr>
                    <w:t>р</w:t>
                  </w:r>
                  <w:r w:rsidRPr="00E62928">
                    <w:rPr>
                      <w:sz w:val="24"/>
                      <w:szCs w:val="24"/>
                    </w:rPr>
                    <w:t>мации личности.</w:t>
                  </w: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5B11AF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5B11AF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Pr="005B11AF">
                    <w:rPr>
                      <w:sz w:val="24"/>
                      <w:szCs w:val="24"/>
                    </w:rPr>
                    <w:t>овышение пед</w:t>
                  </w:r>
                  <w:r w:rsidRPr="005B11AF">
                    <w:rPr>
                      <w:sz w:val="24"/>
                      <w:szCs w:val="24"/>
                    </w:rPr>
                    <w:t>а</w:t>
                  </w:r>
                  <w:r w:rsidRPr="005B11AF">
                    <w:rPr>
                      <w:sz w:val="24"/>
                      <w:szCs w:val="24"/>
                    </w:rPr>
                    <w:t>гогической кв</w:t>
                  </w:r>
                  <w:r w:rsidRPr="005B11AF">
                    <w:rPr>
                      <w:sz w:val="24"/>
                      <w:szCs w:val="24"/>
                    </w:rPr>
                    <w:t>а</w:t>
                  </w:r>
                  <w:r w:rsidRPr="005B11AF">
                    <w:rPr>
                      <w:sz w:val="24"/>
                      <w:szCs w:val="24"/>
                    </w:rPr>
                    <w:t>лификации</w:t>
                  </w:r>
                </w:p>
              </w:tc>
            </w:tr>
            <w:tr w:rsidR="00D63A04" w:rsidRPr="00140866" w:rsidTr="005F5B93">
              <w:trPr>
                <w:trHeight w:val="663"/>
              </w:trPr>
              <w:tc>
                <w:tcPr>
                  <w:tcW w:w="2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5B11AF" w:rsidRDefault="005B11AF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профессионал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5B1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но-личностная</w:t>
                  </w:r>
                  <w:r w:rsidR="00E6292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компетентность</w:t>
                  </w:r>
                </w:p>
              </w:tc>
            </w:tr>
            <w:tr w:rsidR="00D63A04" w:rsidRPr="00140866" w:rsidTr="00A1127F">
              <w:trPr>
                <w:trHeight w:val="54"/>
              </w:trPr>
              <w:tc>
                <w:tcPr>
                  <w:tcW w:w="29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4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E62928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психологическая устойчивость</w:t>
                  </w:r>
                  <w:bookmarkStart w:id="0" w:name="_GoBack"/>
                  <w:bookmarkEnd w:id="0"/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69" w:type="dxa"/>
              <w:tblLayout w:type="fixed"/>
              <w:tblLook w:val="04A0"/>
            </w:tblPr>
            <w:tblGrid>
              <w:gridCol w:w="568"/>
              <w:gridCol w:w="708"/>
              <w:gridCol w:w="709"/>
            </w:tblGrid>
            <w:tr w:rsidR="00D63A04" w:rsidRPr="00140866" w:rsidTr="00837451"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837451">
              <w:tc>
                <w:tcPr>
                  <w:tcW w:w="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5B11AF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5B11AF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E62928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A04" w:rsidRPr="00D32413" w:rsidTr="00042D09">
        <w:trPr>
          <w:trHeight w:val="558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F31E7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31E7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D63A04" w:rsidRPr="00F31E7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3A04" w:rsidRPr="00F31E76" w:rsidRDefault="007912D2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ответствую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384"/>
              <w:gridCol w:w="3472"/>
              <w:gridCol w:w="424"/>
              <w:gridCol w:w="1783"/>
            </w:tblGrid>
            <w:tr w:rsidR="00D63A04" w:rsidRPr="00F31E76" w:rsidTr="00042D09">
              <w:trPr>
                <w:trHeight w:val="336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3E7788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  <w:r w:rsidR="005B11AF" w:rsidRPr="00F31E76">
                    <w:rPr>
                      <w:sz w:val="24"/>
                      <w:szCs w:val="24"/>
                    </w:rPr>
                    <w:t>тиль педагогического общ</w:t>
                  </w:r>
                  <w:r w:rsidR="005B11AF" w:rsidRPr="00F31E76">
                    <w:rPr>
                      <w:sz w:val="24"/>
                      <w:szCs w:val="24"/>
                    </w:rPr>
                    <w:t>е</w:t>
                  </w:r>
                  <w:r w:rsidR="005B11AF" w:rsidRPr="00F31E76">
                    <w:rPr>
                      <w:sz w:val="24"/>
                      <w:szCs w:val="24"/>
                    </w:rPr>
                    <w:t>ния, при котором обучаемый рассматривается как равн</w:t>
                  </w:r>
                  <w:r w:rsidR="005B11AF" w:rsidRPr="00F31E76">
                    <w:rPr>
                      <w:sz w:val="24"/>
                      <w:szCs w:val="24"/>
                    </w:rPr>
                    <w:t>о</w:t>
                  </w:r>
                  <w:r w:rsidR="005B11AF" w:rsidRPr="00F31E76">
                    <w:rPr>
                      <w:sz w:val="24"/>
                      <w:szCs w:val="24"/>
                    </w:rPr>
                    <w:t>правный партнер в общении, коллега в совместном поиске знаний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5B11AF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авторитарный</w:t>
                  </w:r>
                </w:p>
              </w:tc>
            </w:tr>
            <w:tr w:rsidR="00D63A04" w:rsidRPr="00F31E76" w:rsidTr="00042D09">
              <w:trPr>
                <w:trHeight w:val="345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3E7788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</w:t>
                  </w:r>
                  <w:r w:rsidR="005B11AF" w:rsidRPr="00F31E76">
                    <w:rPr>
                      <w:sz w:val="24"/>
                      <w:szCs w:val="24"/>
                    </w:rPr>
                    <w:t>орма методической работы, в которой сотрудничают педаг</w:t>
                  </w:r>
                  <w:r w:rsidR="005B11AF" w:rsidRPr="00F31E76">
                    <w:rPr>
                      <w:sz w:val="24"/>
                      <w:szCs w:val="24"/>
                    </w:rPr>
                    <w:t>о</w:t>
                  </w:r>
                  <w:r w:rsidR="005B11AF" w:rsidRPr="00F31E76">
                    <w:rPr>
                      <w:sz w:val="24"/>
                      <w:szCs w:val="24"/>
                    </w:rPr>
                    <w:t>ги одной специальности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5B11AF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демократич</w:t>
                  </w:r>
                  <w:r w:rsidRPr="00F31E76">
                    <w:rPr>
                      <w:sz w:val="24"/>
                      <w:szCs w:val="24"/>
                    </w:rPr>
                    <w:t>е</w:t>
                  </w:r>
                  <w:r w:rsidRPr="00F31E76">
                    <w:rPr>
                      <w:sz w:val="24"/>
                      <w:szCs w:val="24"/>
                    </w:rPr>
                    <w:t>ский</w:t>
                  </w:r>
                </w:p>
              </w:tc>
            </w:tr>
            <w:tr w:rsidR="00D63A04" w:rsidRPr="00F31E76" w:rsidTr="00042D09">
              <w:trPr>
                <w:trHeight w:val="247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3E7788" w:rsidP="00042D09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п</w:t>
                  </w:r>
                  <w:r w:rsidR="00F31E76" w:rsidRPr="00042D0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остоянно организованное н</w:t>
                  </w:r>
                  <w:r w:rsidR="00F31E76" w:rsidRPr="00042D0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а</w:t>
                  </w:r>
                  <w:r w:rsidR="00F31E76" w:rsidRPr="00042D0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блюдение за каким-либо пр</w:t>
                  </w:r>
                  <w:r w:rsidR="00F31E76" w:rsidRPr="00042D0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о</w:t>
                  </w:r>
                  <w:r w:rsidR="00F31E76" w:rsidRPr="00042D09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цессом, отслеживание его хода по определенным показателям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5B11AF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методическое объединение</w:t>
                  </w:r>
                </w:p>
              </w:tc>
            </w:tr>
            <w:tr w:rsidR="00D63A04" w:rsidRPr="00F31E76" w:rsidTr="00042D09">
              <w:trPr>
                <w:trHeight w:val="275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5B11AF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методический совет</w:t>
                  </w:r>
                </w:p>
              </w:tc>
            </w:tr>
            <w:tr w:rsidR="00D63A04" w:rsidRPr="00F31E76" w:rsidTr="00042D09">
              <w:trPr>
                <w:trHeight w:val="54"/>
              </w:trPr>
              <w:tc>
                <w:tcPr>
                  <w:tcW w:w="31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F31E7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F31E76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педагогич</w:t>
                  </w:r>
                  <w:r w:rsidRPr="00F31E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31E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ский монит</w:t>
                  </w:r>
                  <w:r w:rsidRPr="00F31E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F31E7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ринг</w:t>
                  </w:r>
                </w:p>
              </w:tc>
            </w:tr>
          </w:tbl>
          <w:p w:rsidR="00D63A04" w:rsidRPr="00F31E7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E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Запишите выбранные цифры под соответствующими бу</w:t>
            </w:r>
            <w:r w:rsidRPr="00F31E7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31E76">
              <w:rPr>
                <w:rFonts w:ascii="Times New Roman" w:hAnsi="Times New Roman" w:cs="Times New Roman"/>
                <w:bCs/>
                <w:sz w:val="24"/>
                <w:szCs w:val="24"/>
              </w:rPr>
              <w:t>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D63A04" w:rsidRPr="00F31E7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F31E7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63A04" w:rsidRPr="00F31E76" w:rsidRDefault="00D63A04" w:rsidP="00140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F31E7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36"/>
              <w:gridCol w:w="709"/>
              <w:gridCol w:w="851"/>
            </w:tblGrid>
            <w:tr w:rsidR="00D63A04" w:rsidRPr="00F31E7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F31E7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5B11AF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5B11AF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F31E76" w:rsidRDefault="00F31E76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31E7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D63A04" w:rsidRPr="00F31E7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F31E7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A04" w:rsidRPr="00D32413" w:rsidTr="00837451">
        <w:trPr>
          <w:trHeight w:val="1974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принципом дидактики и его описанием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78"/>
              <w:gridCol w:w="2672"/>
              <w:gridCol w:w="424"/>
              <w:gridCol w:w="2489"/>
            </w:tblGrid>
            <w:tr w:rsidR="00D63A04" w:rsidRPr="00140866" w:rsidTr="00D45231">
              <w:trPr>
                <w:trHeight w:val="336"/>
              </w:trPr>
              <w:tc>
                <w:tcPr>
                  <w:tcW w:w="3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2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D45231" w:rsidP="003E778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 научности.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C32574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D45231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образ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вания должно осн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вываться на фактах и отражать актуальные научные данные.</w:t>
                  </w:r>
                </w:p>
              </w:tc>
            </w:tr>
            <w:tr w:rsidR="00D63A04" w:rsidRPr="00140866" w:rsidTr="00D45231">
              <w:trPr>
                <w:trHeight w:val="345"/>
              </w:trPr>
              <w:tc>
                <w:tcPr>
                  <w:tcW w:w="3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2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D45231" w:rsidP="003E778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 системати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ности и последовател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ности.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C32574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53565A" w:rsidP="00D4523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щиеся дол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 понимать, где и как они могут и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пользовать получе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ные знания, уметь применять теорию для решения практ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ческих задач.</w:t>
                  </w:r>
                </w:p>
              </w:tc>
            </w:tr>
            <w:tr w:rsidR="00D63A04" w:rsidRPr="00140866" w:rsidTr="00D45231">
              <w:trPr>
                <w:trHeight w:val="247"/>
              </w:trPr>
              <w:tc>
                <w:tcPr>
                  <w:tcW w:w="3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2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53565A" w:rsidP="00C3257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56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 связи теории с практикой.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C32574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C32574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C32574" w:rsidRDefault="00D45231" w:rsidP="00C3257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обуч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 должно быть структурировано, с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стоять из учебных тем, разделов, мод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лей, которые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чающиеся</w:t>
                  </w:r>
                  <w:r w:rsidRPr="00D452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осваивают последовательно.</w:t>
                  </w:r>
                </w:p>
              </w:tc>
            </w:tr>
            <w:tr w:rsidR="00D63A04" w:rsidRPr="00140866" w:rsidTr="00D45231">
              <w:trPr>
                <w:trHeight w:val="275"/>
              </w:trPr>
              <w:tc>
                <w:tcPr>
                  <w:tcW w:w="3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C32574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C32574" w:rsidRDefault="00C3257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C32574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C32574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D63A04" w:rsidRPr="00140866" w:rsidTr="00D45231">
              <w:trPr>
                <w:trHeight w:val="54"/>
              </w:trPr>
              <w:tc>
                <w:tcPr>
                  <w:tcW w:w="39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C32574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C32574" w:rsidRDefault="00C3257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C32574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5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C32574" w:rsidRDefault="00D63A04" w:rsidP="0014086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36"/>
              <w:gridCol w:w="709"/>
              <w:gridCol w:w="851"/>
            </w:tblGrid>
            <w:tr w:rsidR="00D63A04" w:rsidRPr="0014086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45231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45231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53565A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A04" w:rsidRPr="00D32413" w:rsidTr="00A1127F">
        <w:trPr>
          <w:trHeight w:val="3533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76"/>
              <w:gridCol w:w="1964"/>
              <w:gridCol w:w="424"/>
              <w:gridCol w:w="3199"/>
            </w:tblGrid>
            <w:tr w:rsidR="00D63A04" w:rsidRPr="00140866" w:rsidTr="00042D09">
              <w:trPr>
                <w:trHeight w:val="427"/>
              </w:trPr>
              <w:tc>
                <w:tcPr>
                  <w:tcW w:w="201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042D09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Принципы диста</w:t>
                  </w:r>
                  <w:r>
                    <w:rPr>
                      <w:sz w:val="24"/>
                      <w:szCs w:val="24"/>
                    </w:rPr>
                    <w:t>н</w:t>
                  </w:r>
                  <w:r>
                    <w:rPr>
                      <w:sz w:val="24"/>
                      <w:szCs w:val="24"/>
                    </w:rPr>
                    <w:t>ционного обучения</w:t>
                  </w:r>
                </w:p>
              </w:tc>
              <w:tc>
                <w:tcPr>
                  <w:tcW w:w="298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042D09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D63A04" w:rsidRPr="00140866" w:rsidTr="00042D09">
              <w:trPr>
                <w:trHeight w:val="336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042D09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A1127F">
                    <w:rPr>
                      <w:sz w:val="24"/>
                      <w:szCs w:val="24"/>
                    </w:rPr>
                    <w:t>принцип инт</w:t>
                  </w:r>
                  <w:r w:rsidRPr="00A1127F">
                    <w:rPr>
                      <w:sz w:val="24"/>
                      <w:szCs w:val="24"/>
                    </w:rPr>
                    <w:t>е</w:t>
                  </w:r>
                  <w:r w:rsidRPr="00A1127F">
                    <w:rPr>
                      <w:sz w:val="24"/>
                      <w:szCs w:val="24"/>
                    </w:rPr>
                    <w:t>рактивности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A1127F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A1127F" w:rsidRDefault="00137763" w:rsidP="00A112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обучающиеся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педагоги общаются между собой с помощью информационных и телекоммуникационных технологий.</w:t>
                  </w:r>
                </w:p>
              </w:tc>
            </w:tr>
            <w:tr w:rsidR="00D63A04" w:rsidRPr="00140866" w:rsidTr="00042D09">
              <w:trPr>
                <w:trHeight w:val="88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6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A1127F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A1127F">
                    <w:rPr>
                      <w:sz w:val="24"/>
                      <w:szCs w:val="24"/>
                    </w:rPr>
                    <w:t>принцип старт</w:t>
                  </w:r>
                  <w:r w:rsidRPr="00A1127F">
                    <w:rPr>
                      <w:sz w:val="24"/>
                      <w:szCs w:val="24"/>
                    </w:rPr>
                    <w:t>о</w:t>
                  </w:r>
                  <w:r w:rsidRPr="00A1127F">
                    <w:rPr>
                      <w:sz w:val="24"/>
                      <w:szCs w:val="24"/>
                    </w:rPr>
                    <w:t>вых знаний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A1127F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A1127F" w:rsidP="00A112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для дистанционного обуч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е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ния необходима предвар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и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тельная подготовка слуш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а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теля и наличие аппаратно-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технических средств, иметь компьютер с выходом в И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н</w:t>
                  </w:r>
                  <w:r w:rsidRPr="00A1127F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тернет, навыками работы в данн</w:t>
                  </w:r>
                  <w:r w:rsidRPr="00A1127F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ой сети</w:t>
                  </w:r>
                </w:p>
              </w:tc>
            </w:tr>
            <w:tr w:rsidR="00D63A04" w:rsidRPr="00140866" w:rsidTr="00042D09">
              <w:trPr>
                <w:trHeight w:val="247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6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A1127F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A1127F">
                    <w:rPr>
                      <w:sz w:val="24"/>
                      <w:szCs w:val="24"/>
                    </w:rPr>
                    <w:t>принцип инд</w:t>
                  </w:r>
                  <w:r w:rsidRPr="00A1127F">
                    <w:rPr>
                      <w:sz w:val="24"/>
                      <w:szCs w:val="24"/>
                    </w:rPr>
                    <w:t>и</w:t>
                  </w:r>
                  <w:r w:rsidRPr="00A1127F">
                    <w:rPr>
                      <w:sz w:val="24"/>
                      <w:szCs w:val="24"/>
                    </w:rPr>
                    <w:t>видуализации</w:t>
                  </w: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A1127F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137763" w:rsidP="00A112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дистанционное обучение должно осуществляться на основании строгого регл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мента времени освоения дисциплин.</w:t>
                  </w:r>
                </w:p>
              </w:tc>
            </w:tr>
            <w:tr w:rsidR="00D63A04" w:rsidRPr="00140866" w:rsidTr="00042D09">
              <w:trPr>
                <w:trHeight w:val="275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A1127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A1127F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A1127F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6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37763" w:rsidRDefault="00137763" w:rsidP="00A112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время проведения занятий и другие параметры опред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ляются каждым учеником самостоятельно, исходя из его возможностей и потре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ностей.</w:t>
                  </w:r>
                </w:p>
              </w:tc>
            </w:tr>
            <w:tr w:rsidR="00D63A04" w:rsidRPr="00140866" w:rsidTr="00042D09">
              <w:trPr>
                <w:trHeight w:val="54"/>
              </w:trPr>
              <w:tc>
                <w:tcPr>
                  <w:tcW w:w="3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6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137763" w:rsidP="00A1127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дистанционное обучение открыто и доступно практ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чески для всех людей без ограничений по возрасту, начальному образовател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1377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ному цензу и вступительных испытаний.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736"/>
              <w:gridCol w:w="709"/>
              <w:gridCol w:w="709"/>
            </w:tblGrid>
            <w:tr w:rsidR="00D63A04" w:rsidRPr="0014086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7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A1127F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A04" w:rsidRPr="00D32413" w:rsidTr="00837451">
        <w:trPr>
          <w:trHeight w:val="131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74"/>
              <w:gridCol w:w="1247"/>
              <w:gridCol w:w="338"/>
              <w:gridCol w:w="4004"/>
            </w:tblGrid>
            <w:tr w:rsidR="00D63A04" w:rsidRPr="00140866" w:rsidTr="00D63A04">
              <w:trPr>
                <w:trHeight w:val="427"/>
              </w:trPr>
              <w:tc>
                <w:tcPr>
                  <w:tcW w:w="141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8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63A04" w:rsidRPr="00140866" w:rsidTr="00D63A04">
              <w:trPr>
                <w:trHeight w:val="336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C3257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sz w:val="24"/>
                      <w:szCs w:val="24"/>
                    </w:rPr>
                    <w:t>«мозг</w:t>
                  </w:r>
                  <w:r w:rsidRPr="00D573E5">
                    <w:rPr>
                      <w:sz w:val="24"/>
                      <w:szCs w:val="24"/>
                    </w:rPr>
                    <w:t>о</w:t>
                  </w:r>
                  <w:r w:rsidRPr="00D573E5">
                    <w:rPr>
                      <w:sz w:val="24"/>
                      <w:szCs w:val="24"/>
                    </w:rPr>
                    <w:t>вая ат</w:t>
                  </w:r>
                  <w:r w:rsidRPr="00D573E5">
                    <w:rPr>
                      <w:sz w:val="24"/>
                      <w:szCs w:val="24"/>
                    </w:rPr>
                    <w:t>а</w:t>
                  </w:r>
                  <w:r w:rsidRPr="00D573E5">
                    <w:rPr>
                      <w:sz w:val="24"/>
                      <w:szCs w:val="24"/>
                    </w:rPr>
                    <w:t>ка»</w:t>
                  </w: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C32574" w:rsidP="00D573E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257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активизация мыслительных проце</w:t>
                  </w:r>
                  <w:r w:rsidRPr="00C3257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с</w:t>
                  </w:r>
                  <w:r w:rsidRPr="00C32574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 xml:space="preserve">сов путём совместного </w:t>
                  </w:r>
                  <w:r w:rsidRPr="00D573E5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поиска р</w:t>
                  </w:r>
                  <w:r w:rsidRPr="00D573E5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е</w:t>
                  </w:r>
                  <w:r w:rsidRPr="00D573E5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шения трудной проблемы</w:t>
                  </w:r>
                </w:p>
              </w:tc>
            </w:tr>
            <w:tr w:rsidR="00D63A04" w:rsidRPr="00140866" w:rsidTr="00D63A04">
              <w:trPr>
                <w:trHeight w:val="88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sz w:val="24"/>
                      <w:szCs w:val="24"/>
                    </w:rPr>
                    <w:t>обучение</w:t>
                  </w: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B2735" w:rsidRPr="001B2735" w:rsidRDefault="00D573E5" w:rsidP="001B273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</w:t>
                  </w:r>
                  <w:r w:rsidR="001B2735" w:rsidRPr="001B2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оллективная, целенаправленная учебная деятельность, когда каждый </w:t>
                  </w:r>
                </w:p>
                <w:p w:rsidR="001B2735" w:rsidRPr="001B2735" w:rsidRDefault="001B2735" w:rsidP="001B273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B2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участник и команда в целом объ</w:t>
                  </w:r>
                  <w:r w:rsidRPr="001B2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 w:rsidRPr="001B27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динены решением главной задачи и </w:t>
                  </w:r>
                </w:p>
                <w:p w:rsidR="00D63A04" w:rsidRPr="00D573E5" w:rsidRDefault="001B2735" w:rsidP="001B273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ориентируют своё поведение на в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ы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игрыш</w:t>
                  </w:r>
                </w:p>
              </w:tc>
            </w:tr>
            <w:tr w:rsidR="00D63A04" w:rsidRPr="00140866" w:rsidTr="00D63A04">
              <w:trPr>
                <w:trHeight w:val="247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sz w:val="24"/>
                      <w:szCs w:val="24"/>
                    </w:rPr>
                    <w:t>дидакт</w:t>
                  </w:r>
                  <w:r w:rsidRPr="00D573E5">
                    <w:rPr>
                      <w:sz w:val="24"/>
                      <w:szCs w:val="24"/>
                    </w:rPr>
                    <w:t>и</w:t>
                  </w:r>
                  <w:r w:rsidRPr="00D573E5">
                    <w:rPr>
                      <w:sz w:val="24"/>
                      <w:szCs w:val="24"/>
                    </w:rPr>
                    <w:t>ческая игра</w:t>
                  </w: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573E5" w:rsidP="0013776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пециально организованный, </w:t>
                  </w:r>
                  <w:proofErr w:type="spellStart"/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цел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полагаемый</w:t>
                  </w:r>
                  <w:proofErr w:type="spellEnd"/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и управляемый процесс взаимодействия </w:t>
                  </w:r>
                  <w:r w:rsidR="001377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педагогов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и </w:t>
                  </w:r>
                  <w:r w:rsidR="001377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</w:t>
                  </w:r>
                  <w:r w:rsidR="001377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</w:t>
                  </w:r>
                  <w:r w:rsidR="0013776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чающихся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 направленный на усво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ние знаний, умений, навыков, фо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r w:rsidRPr="00D573E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мирование мировоззрения, </w:t>
                  </w:r>
                  <w:r w:rsidRPr="00D573E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развитие умственных сил и возможностей обучаемых</w:t>
                  </w:r>
                </w:p>
              </w:tc>
            </w:tr>
            <w:tr w:rsidR="00D63A04" w:rsidRPr="00140866" w:rsidTr="00D63A04">
              <w:trPr>
                <w:trHeight w:val="275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573E5" w:rsidP="00D573E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умственная деятельность, при кот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о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рой особое внимание уделяется ан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а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лизу, сравнению, толкованию, пр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и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lastRenderedPageBreak/>
                    <w:t>менению, инновациям, решению проблемы или оценке хода мысли</w:t>
                  </w:r>
                </w:p>
              </w:tc>
            </w:tr>
            <w:tr w:rsidR="00D63A04" w:rsidRPr="00140866" w:rsidTr="00D63A04">
              <w:trPr>
                <w:trHeight w:val="54"/>
              </w:trPr>
              <w:tc>
                <w:tcPr>
                  <w:tcW w:w="39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D573E5" w:rsidRDefault="00D573E5" w:rsidP="00D573E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сложный процесс творческого и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н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тегрирования идей и возможностей, переосмысления и перестройки концепций и информа</w:t>
                  </w:r>
                  <w:r w:rsidRPr="00D573E5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ции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595"/>
              <w:gridCol w:w="708"/>
              <w:gridCol w:w="851"/>
            </w:tblGrid>
            <w:tr w:rsidR="00D63A04" w:rsidRPr="00140866" w:rsidTr="00D63A04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задание и установите соответствие.</w:t>
            </w:r>
          </w:p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 каждой позиции, данной в левом столбце, подберите с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ответствующую позицию из правого столбца:</w:t>
            </w:r>
          </w:p>
          <w:tbl>
            <w:tblPr>
              <w:tblStyle w:val="a3"/>
              <w:tblW w:w="4928" w:type="pct"/>
              <w:tblLayout w:type="fixed"/>
              <w:tblLook w:val="04A0"/>
            </w:tblPr>
            <w:tblGrid>
              <w:gridCol w:w="453"/>
              <w:gridCol w:w="1701"/>
              <w:gridCol w:w="426"/>
              <w:gridCol w:w="3483"/>
            </w:tblGrid>
            <w:tr w:rsidR="00D63A04" w:rsidRPr="00140866" w:rsidTr="00D573E5">
              <w:trPr>
                <w:trHeight w:val="427"/>
              </w:trPr>
              <w:tc>
                <w:tcPr>
                  <w:tcW w:w="177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2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63A04" w:rsidRPr="00140866" w:rsidTr="00D573E5">
              <w:trPr>
                <w:trHeight w:val="336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137763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педагогич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ская технол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>гия</w:t>
                  </w: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573E5" w:rsidP="00D573E5">
                  <w:pPr>
                    <w:rPr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технический документ, отобр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а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жающий последовательность те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х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нологических операций произво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д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ства определённой про</w:t>
                  </w:r>
                  <w:r w:rsidRPr="00D573E5">
                    <w:rPr>
                      <w:iCs/>
                      <w:color w:val="000000"/>
                    </w:rPr>
                    <w:t>дукции</w:t>
                  </w:r>
                </w:p>
              </w:tc>
            </w:tr>
            <w:tr w:rsidR="00D63A04" w:rsidRPr="00140866" w:rsidTr="00D573E5">
              <w:trPr>
                <w:trHeight w:val="88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4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педагогич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ская техника</w:t>
                  </w: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D573E5" w:rsidRDefault="00D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iCs/>
                      <w:color w:val="000000"/>
                      <w:sz w:val="22"/>
                      <w:szCs w:val="22"/>
                    </w:rPr>
                    <w:t>совершенное владение педагог</w:t>
                  </w:r>
                  <w:r w:rsidRPr="00D573E5">
                    <w:rPr>
                      <w:iCs/>
                      <w:color w:val="000000"/>
                      <w:sz w:val="22"/>
                      <w:szCs w:val="22"/>
                    </w:rPr>
                    <w:t>и</w:t>
                  </w:r>
                  <w:r w:rsidRPr="00D573E5">
                    <w:rPr>
                      <w:iCs/>
                      <w:color w:val="000000"/>
                      <w:sz w:val="22"/>
                      <w:szCs w:val="22"/>
                    </w:rPr>
                    <w:t>ческой техникой</w:t>
                  </w:r>
                </w:p>
              </w:tc>
            </w:tr>
            <w:tr w:rsidR="00D63A04" w:rsidRPr="00140866" w:rsidTr="00D573E5">
              <w:trPr>
                <w:trHeight w:val="247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4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педагогич</w:t>
                  </w:r>
                  <w:r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ское масте</w:t>
                  </w:r>
                  <w:r>
                    <w:rPr>
                      <w:sz w:val="24"/>
                      <w:szCs w:val="24"/>
                    </w:rPr>
                    <w:t>р</w:t>
                  </w:r>
                  <w:r>
                    <w:rPr>
                      <w:sz w:val="24"/>
                      <w:szCs w:val="24"/>
                    </w:rPr>
                    <w:t>ство</w:t>
                  </w: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73E5" w:rsidRPr="00D573E5" w:rsidRDefault="00D573E5" w:rsidP="00D573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комплекс знаний, умений и нав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ы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 xml:space="preserve">ков, необходимых педагогу </w:t>
                  </w:r>
                </w:p>
                <w:p w:rsidR="00D63A04" w:rsidRPr="00D573E5" w:rsidRDefault="00D573E5" w:rsidP="00D573E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для того, чтобы эффективно пр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и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менять на практике избираемые им методы педагогического во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з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действия, как на отдельных во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с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питанников, так и на коллектив в целом</w:t>
                  </w:r>
                </w:p>
              </w:tc>
            </w:tr>
            <w:tr w:rsidR="00D63A04" w:rsidRPr="00140866" w:rsidTr="00D573E5">
              <w:trPr>
                <w:trHeight w:val="275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140866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73E5" w:rsidRPr="00D573E5" w:rsidRDefault="00D573E5" w:rsidP="00D573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 xml:space="preserve">строго научное проектирование и точное воспроизведение </w:t>
                  </w:r>
                </w:p>
                <w:p w:rsidR="00D63A04" w:rsidRPr="00140866" w:rsidRDefault="00D573E5" w:rsidP="00D573E5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 w:rsidRPr="00D573E5">
                    <w:rPr>
                      <w:iCs/>
                      <w:color w:val="000000"/>
                      <w:sz w:val="22"/>
                      <w:szCs w:val="22"/>
                    </w:rPr>
                    <w:t>гарантирующих успех педагог</w:t>
                  </w:r>
                  <w:r w:rsidRPr="00D573E5">
                    <w:rPr>
                      <w:iCs/>
                      <w:color w:val="000000"/>
                      <w:sz w:val="22"/>
                      <w:szCs w:val="22"/>
                    </w:rPr>
                    <w:t>и</w:t>
                  </w:r>
                  <w:r w:rsidRPr="00D573E5">
                    <w:rPr>
                      <w:iCs/>
                      <w:color w:val="000000"/>
                      <w:sz w:val="22"/>
                      <w:szCs w:val="22"/>
                    </w:rPr>
                    <w:t>ческих действий</w:t>
                  </w:r>
                </w:p>
              </w:tc>
            </w:tr>
            <w:tr w:rsidR="00D63A04" w:rsidRPr="00140866" w:rsidTr="00D573E5">
              <w:trPr>
                <w:trHeight w:val="54"/>
              </w:trPr>
              <w:tc>
                <w:tcPr>
                  <w:tcW w:w="37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0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573E5" w:rsidP="00140866">
                  <w:pPr>
                    <w:pStyle w:val="a6"/>
                    <w:ind w:left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73E5" w:rsidRPr="00D573E5" w:rsidRDefault="00D573E5" w:rsidP="00D573E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последовательная система дейс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т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 xml:space="preserve">вий педагога, связанная с </w:t>
                  </w:r>
                </w:p>
                <w:p w:rsidR="00D63A04" w:rsidRPr="00140866" w:rsidRDefault="00D573E5" w:rsidP="00D573E5">
                  <w:pPr>
                    <w:rPr>
                      <w:sz w:val="24"/>
                      <w:szCs w:val="24"/>
                    </w:rPr>
                  </w:pP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решением педагогических задач, как планомерное решение и в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о</w:t>
                  </w:r>
                  <w:r w:rsidRPr="00D573E5"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площение на практике заранее спроек</w:t>
                  </w: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тированного педагогич</w:t>
                  </w: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</w:rPr>
                    <w:t>ского про</w:t>
                  </w:r>
                  <w:r w:rsidRPr="00D573E5">
                    <w:rPr>
                      <w:iCs/>
                      <w:color w:val="000000"/>
                    </w:rPr>
                    <w:t>цесса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выбранные цифры под соответствующими бу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вами: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8"/>
            </w:tblGrid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D63A04" w:rsidRPr="00140866" w:rsidRDefault="00D63A04" w:rsidP="00140866">
            <w:pPr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3"/>
              <w:tblW w:w="2012" w:type="dxa"/>
              <w:tblLayout w:type="fixed"/>
              <w:tblLook w:val="04A0"/>
            </w:tblPr>
            <w:tblGrid>
              <w:gridCol w:w="595"/>
              <w:gridCol w:w="708"/>
              <w:gridCol w:w="709"/>
            </w:tblGrid>
            <w:tr w:rsidR="00D63A04" w:rsidRPr="00140866" w:rsidTr="00D63A04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63A04" w:rsidRPr="00140866" w:rsidTr="00D63A04"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137763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63A04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408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A04" w:rsidRPr="00140866" w:rsidRDefault="00D573E5" w:rsidP="00140866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04" w:rsidRPr="00140866" w:rsidRDefault="00D63A04" w:rsidP="001408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303" w:rsidRPr="00140866" w:rsidRDefault="00443303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Что такое «профессиональная квалификация</w:t>
            </w:r>
            <w:r w:rsidR="00C34B01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C34B01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</w:t>
            </w:r>
            <w:r w:rsidRPr="00C34B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</w:t>
            </w:r>
            <w:r w:rsidRPr="00C34B0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34B01">
              <w:rPr>
                <w:rFonts w:ascii="Times New Roman" w:hAnsi="Times New Roman" w:cs="Times New Roman"/>
                <w:bCs/>
                <w:sz w:val="24"/>
                <w:szCs w:val="24"/>
              </w:rPr>
              <w:t>нальной подготовки и готовность к труду в сфере образования.</w:t>
            </w: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303" w:rsidRPr="00140866" w:rsidRDefault="00443303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Принципы обучения — это __________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900F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положения, определяющие с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держание, организ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ционные формы и м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тоды учебного пр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цесса в соответствии с общими целями и закономерностями.</w:t>
            </w: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 — это ___________</w:t>
            </w: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900F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Процесс, продукт и результат усвоения систематизированных знаний, умений и н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выков, необходимых для квалифицирова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ной деятельности в рамках той или иной профессии, а также правил и норм пов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дения, принятых в определенной пр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фессиональной среде.</w:t>
            </w:r>
          </w:p>
        </w:tc>
      </w:tr>
      <w:tr w:rsidR="00D63A04" w:rsidRPr="00D32413" w:rsidTr="00D900F6">
        <w:trPr>
          <w:trHeight w:val="1691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F6" w:rsidRPr="00140866" w:rsidRDefault="00C34B01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мышление</w:t>
            </w:r>
            <w:r w:rsidR="00D900F6"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 — это __________</w:t>
            </w:r>
          </w:p>
          <w:p w:rsidR="00D900F6" w:rsidRPr="00140866" w:rsidRDefault="00D900F6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C34B01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Профессиональная мыслительная сп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собность педагога 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пешно решать пост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янно возникающие педагогические зад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чи.</w:t>
            </w:r>
          </w:p>
        </w:tc>
      </w:tr>
      <w:tr w:rsidR="00D63A04" w:rsidRPr="00D32413" w:rsidTr="00837451">
        <w:trPr>
          <w:trHeight w:val="560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Что такое </w:t>
            </w:r>
            <w:r w:rsidR="00140866"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C34B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профессиональная </w:t>
            </w: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омпетентность</w:t>
            </w:r>
            <w:r w:rsidR="00140866" w:rsidRPr="001408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C34B01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34B01">
              <w:rPr>
                <w:rFonts w:ascii="Times New Roman" w:hAnsi="Times New Roman" w:cs="Times New Roman"/>
                <w:bCs/>
                <w:sz w:val="24"/>
                <w:szCs w:val="24"/>
              </w:rPr>
              <w:t>пособность успешно действовать на ос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нове практического опыта, умений</w:t>
            </w:r>
            <w:r w:rsidRPr="00C34B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знаний при решении професси</w:t>
            </w:r>
            <w:r w:rsidRPr="00C34B0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34B01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задач.</w:t>
            </w: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="00140866" w:rsidRPr="001408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педагогическая культура</w:t>
            </w:r>
            <w:r w:rsidR="00140866" w:rsidRPr="001408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900F6" w:rsidP="0014086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Сущностная характ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ристика личности и деятельности педаг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га, система педагог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ческих ценностей, способ деятельности и профессионального поведения учителей.</w:t>
            </w: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F6" w:rsidRPr="00140866" w:rsidRDefault="00D900F6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866" w:rsidRPr="00140866" w:rsidRDefault="00D63A04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="00B277F5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</w:t>
            </w:r>
            <w:r w:rsidR="00140866" w:rsidRPr="001408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63A04" w:rsidRPr="00140866" w:rsidRDefault="00D63A04" w:rsidP="00140866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B277F5" w:rsidP="00B27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трасль педагогич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ской науки, иссл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дующая процесс об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чения с целью дост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жения его большей 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включающая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 xml:space="preserve"> сов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купность методов, правил и средств об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77F5">
              <w:rPr>
                <w:rFonts w:ascii="Times New Roman" w:hAnsi="Times New Roman" w:cs="Times New Roman"/>
                <w:sz w:val="24"/>
                <w:szCs w:val="24"/>
              </w:rPr>
              <w:t>чения.</w:t>
            </w:r>
          </w:p>
        </w:tc>
      </w:tr>
      <w:tr w:rsidR="00D63A04" w:rsidRPr="00D32413" w:rsidTr="00B277F5">
        <w:trPr>
          <w:trHeight w:val="699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900F6" w:rsidRPr="00140866" w:rsidRDefault="00B277F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 экономики представляет собой___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00F6" w:rsidRPr="00140866" w:rsidRDefault="00B277F5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отношений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рая заключается 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следовании совоку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взаимосвяза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средств, методов, форм обучения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номическим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там, тесно связанная с экономической 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нью общества.</w:t>
            </w: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40866" w:rsidRPr="00140866" w:rsidRDefault="0014086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Что такое методология</w:t>
            </w:r>
            <w:r w:rsidR="007912D2">
              <w:rPr>
                <w:rFonts w:ascii="Times New Roman" w:hAnsi="Times New Roman" w:cs="Times New Roman"/>
                <w:sz w:val="24"/>
                <w:szCs w:val="24"/>
              </w:rPr>
              <w:t xml:space="preserve"> в педагогике</w:t>
            </w: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7912D2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истема знаний о принципах подхода и способах получения знаний, отражающих педагогическую де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ствительность, а та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же о структуре пед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гогической теории.</w:t>
            </w:r>
          </w:p>
        </w:tc>
      </w:tr>
      <w:tr w:rsidR="00D63A04" w:rsidRPr="00D32413" w:rsidTr="00837451"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D63A04" w:rsidP="00140866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A04" w:rsidRPr="00140866" w:rsidRDefault="00D63A04" w:rsidP="0014086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Прочитайте текст и запишите развернутый обоснова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r w:rsidRPr="001408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ный ответ.</w:t>
            </w:r>
          </w:p>
          <w:p w:rsidR="00D63A04" w:rsidRPr="00140866" w:rsidRDefault="00D63A04" w:rsidP="00140866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63A04" w:rsidRPr="00140866" w:rsidRDefault="00140866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866">
              <w:rPr>
                <w:rFonts w:ascii="Times New Roman" w:hAnsi="Times New Roman" w:cs="Times New Roman"/>
                <w:sz w:val="24"/>
                <w:szCs w:val="24"/>
              </w:rPr>
              <w:t>Какую педагогическую цель имеет такая форма обучения, как  "производственная практика"</w:t>
            </w:r>
            <w:proofErr w:type="gramStart"/>
            <w:r w:rsidRPr="001408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12D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  <w:p w:rsidR="00D63A04" w:rsidRPr="00140866" w:rsidRDefault="00D63A04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04" w:rsidRPr="00140866" w:rsidRDefault="007912D2" w:rsidP="00140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акрепление знаний, полученных студе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тами в процессе об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чения в вузе, на осн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ве глубокого изуч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ния работы предпр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ятия, учреждения и организации, на кот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рых студенты прох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2D2">
              <w:rPr>
                <w:rFonts w:ascii="Times New Roman" w:hAnsi="Times New Roman" w:cs="Times New Roman"/>
                <w:sz w:val="24"/>
                <w:szCs w:val="24"/>
              </w:rPr>
              <w:t>дят практику.</w:t>
            </w:r>
          </w:p>
        </w:tc>
      </w:tr>
    </w:tbl>
    <w:p w:rsidR="00D63A04" w:rsidRDefault="00D63A04" w:rsidP="00D63A04">
      <w:pPr>
        <w:jc w:val="center"/>
        <w:rPr>
          <w:rFonts w:ascii="Times New Roman" w:hAnsi="Times New Roman"/>
          <w:b/>
          <w:sz w:val="24"/>
          <w:szCs w:val="24"/>
        </w:rPr>
      </w:pPr>
    </w:p>
    <w:p w:rsidR="009573E5" w:rsidRPr="00C849E9" w:rsidRDefault="009573E5" w:rsidP="00957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49E9">
        <w:rPr>
          <w:rFonts w:ascii="Times New Roman" w:eastAsia="Times New Roman" w:hAnsi="Times New Roman" w:cs="Times New Roman"/>
          <w:b/>
          <w:sz w:val="24"/>
          <w:szCs w:val="24"/>
        </w:rPr>
        <w:t>Шкала оценивания теста</w:t>
      </w:r>
    </w:p>
    <w:p w:rsidR="009573E5" w:rsidRPr="00C849E9" w:rsidRDefault="009573E5" w:rsidP="009573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8"/>
        <w:gridCol w:w="1176"/>
        <w:gridCol w:w="5701"/>
      </w:tblGrid>
      <w:tr w:rsidR="009573E5" w:rsidRPr="00C849E9" w:rsidTr="009573E5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Шкала оценивания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</w:t>
            </w:r>
          </w:p>
        </w:tc>
      </w:tr>
      <w:tr w:rsidR="009573E5" w:rsidRPr="00C849E9" w:rsidTr="009573E5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правильных ответов более 85 %</w:t>
            </w:r>
          </w:p>
        </w:tc>
      </w:tr>
      <w:tr w:rsidR="009573E5" w:rsidRPr="00C849E9" w:rsidTr="009573E5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правильных ответов 65-85 %</w:t>
            </w:r>
          </w:p>
        </w:tc>
      </w:tr>
      <w:tr w:rsidR="009573E5" w:rsidRPr="00C849E9" w:rsidTr="009573E5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правильных ответов 45-65 %</w:t>
            </w:r>
          </w:p>
        </w:tc>
      </w:tr>
      <w:tr w:rsidR="009573E5" w:rsidRPr="00C849E9" w:rsidTr="009573E5"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3E5" w:rsidRPr="00C849E9" w:rsidRDefault="009573E5" w:rsidP="0095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9E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правильных ответов менее 45 %</w:t>
            </w:r>
          </w:p>
        </w:tc>
      </w:tr>
    </w:tbl>
    <w:p w:rsidR="009573E5" w:rsidRDefault="007103BB" w:rsidP="009573E5">
      <w:pPr>
        <w:tabs>
          <w:tab w:val="left" w:pos="720"/>
        </w:tabs>
        <w:spacing w:after="0" w:line="24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85.05pt;margin-top:391.1pt;width:453pt;height:58.2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" stroked="f">
            <v:textbox>
              <w:txbxContent>
                <w:p w:rsidR="009B65D3" w:rsidRDefault="009B65D3" w:rsidP="009573E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Составитель ________________________ М.В.Кирюшина</w:t>
                  </w:r>
                </w:p>
                <w:p w:rsidR="009B65D3" w:rsidRDefault="009B65D3" w:rsidP="009573E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vertAlign w:val="superscript"/>
                    </w:rPr>
                    <w:t xml:space="preserve">                                                                       (подпись)   </w:t>
                  </w:r>
                </w:p>
                <w:p w:rsidR="009B65D3" w:rsidRDefault="009B65D3" w:rsidP="009573E5">
                  <w:r>
                    <w:t>«____»__________________2016     г.</w:t>
                  </w:r>
                </w:p>
                <w:p w:rsidR="009B65D3" w:rsidRDefault="009B65D3" w:rsidP="009573E5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Надпись 3" o:spid="_x0000_s1034" type="#_x0000_t202" style="position:absolute;left:0;text-align:left;margin-left:71.45pt;margin-top:392.05pt;width:453pt;height:58.2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" stroked="f">
            <v:textbox>
              <w:txbxContent>
                <w:p w:rsidR="009B65D3" w:rsidRDefault="009B65D3" w:rsidP="009573E5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Надпись 7" o:spid="_x0000_s1035" type="#_x0000_t202" style="position:absolute;left:0;text-align:left;margin-left:82.05pt;margin-top:491.9pt;width:453pt;height:58.2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" stroked="f">
            <v:textbox>
              <w:txbxContent>
                <w:p w:rsidR="009B65D3" w:rsidRDefault="009B65D3" w:rsidP="009573E5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B93566" w:rsidRDefault="00B93566" w:rsidP="00B93566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19"/>
          <w:szCs w:val="19"/>
        </w:rPr>
      </w:pPr>
    </w:p>
    <w:p w:rsidR="00B93566" w:rsidRDefault="00B93566" w:rsidP="00B93566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19"/>
          <w:szCs w:val="19"/>
        </w:rPr>
      </w:pPr>
    </w:p>
    <w:p w:rsidR="00B93566" w:rsidRDefault="00B93566" w:rsidP="00B93566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19"/>
          <w:szCs w:val="19"/>
        </w:rPr>
      </w:pPr>
    </w:p>
    <w:p w:rsidR="00D76E32" w:rsidRPr="00B93566" w:rsidRDefault="00D76E32" w:rsidP="00B93566">
      <w:pPr>
        <w:spacing w:after="0" w:line="240" w:lineRule="auto"/>
        <w:ind w:firstLine="424"/>
        <w:jc w:val="both"/>
        <w:rPr>
          <w:rFonts w:ascii="Times New Roman" w:hAnsi="Times New Roman" w:cs="Times New Roman"/>
          <w:color w:val="000000"/>
          <w:sz w:val="19"/>
          <w:szCs w:val="19"/>
        </w:rPr>
      </w:pPr>
    </w:p>
    <w:sectPr w:rsidR="00D76E32" w:rsidRPr="00B93566" w:rsidSect="0080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F8B"/>
    <w:multiLevelType w:val="hybridMultilevel"/>
    <w:tmpl w:val="3782F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3631B"/>
    <w:multiLevelType w:val="multilevel"/>
    <w:tmpl w:val="87042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74B21"/>
    <w:multiLevelType w:val="multilevel"/>
    <w:tmpl w:val="07D6F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3B330C"/>
    <w:multiLevelType w:val="hybridMultilevel"/>
    <w:tmpl w:val="38A6B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8F3D6C"/>
    <w:multiLevelType w:val="multilevel"/>
    <w:tmpl w:val="17BE4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D557BF"/>
    <w:multiLevelType w:val="hybridMultilevel"/>
    <w:tmpl w:val="40E628E4"/>
    <w:lvl w:ilvl="0" w:tplc="057CD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D6594C"/>
    <w:multiLevelType w:val="multilevel"/>
    <w:tmpl w:val="0B5A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7F69F8"/>
    <w:multiLevelType w:val="hybridMultilevel"/>
    <w:tmpl w:val="ACA00F9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8">
    <w:nsid w:val="31AA160A"/>
    <w:multiLevelType w:val="multilevel"/>
    <w:tmpl w:val="4DC26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F770BB"/>
    <w:multiLevelType w:val="multilevel"/>
    <w:tmpl w:val="05ACF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4F11F4"/>
    <w:multiLevelType w:val="multilevel"/>
    <w:tmpl w:val="D05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30C5F"/>
    <w:multiLevelType w:val="multilevel"/>
    <w:tmpl w:val="97A40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040DB3"/>
    <w:multiLevelType w:val="multilevel"/>
    <w:tmpl w:val="60F89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C4425B"/>
    <w:multiLevelType w:val="hybridMultilevel"/>
    <w:tmpl w:val="D024AE94"/>
    <w:lvl w:ilvl="0" w:tplc="04190011">
      <w:start w:val="1"/>
      <w:numFmt w:val="decimal"/>
      <w:lvlText w:val="%1)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094375"/>
    <w:multiLevelType w:val="multilevel"/>
    <w:tmpl w:val="294EF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DF4E31"/>
    <w:multiLevelType w:val="multilevel"/>
    <w:tmpl w:val="DF624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4C291B"/>
    <w:multiLevelType w:val="multilevel"/>
    <w:tmpl w:val="64987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566BEE"/>
    <w:multiLevelType w:val="multilevel"/>
    <w:tmpl w:val="9EBAE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7F6B45"/>
    <w:multiLevelType w:val="multilevel"/>
    <w:tmpl w:val="0CE4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BB6419"/>
    <w:multiLevelType w:val="hybridMultilevel"/>
    <w:tmpl w:val="1EE468DC"/>
    <w:lvl w:ilvl="0" w:tplc="CD9A3FC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762437"/>
    <w:multiLevelType w:val="hybridMultilevel"/>
    <w:tmpl w:val="F788A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94D9C"/>
    <w:multiLevelType w:val="multilevel"/>
    <w:tmpl w:val="3B466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393CF3"/>
    <w:multiLevelType w:val="multilevel"/>
    <w:tmpl w:val="D478B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B36202"/>
    <w:multiLevelType w:val="multilevel"/>
    <w:tmpl w:val="71E61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2C46B5"/>
    <w:multiLevelType w:val="multilevel"/>
    <w:tmpl w:val="B9FE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677325"/>
    <w:multiLevelType w:val="hybridMultilevel"/>
    <w:tmpl w:val="51663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8B259E"/>
    <w:multiLevelType w:val="multilevel"/>
    <w:tmpl w:val="A4A6F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D964BF"/>
    <w:multiLevelType w:val="hybridMultilevel"/>
    <w:tmpl w:val="668C9C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4906631"/>
    <w:multiLevelType w:val="hybridMultilevel"/>
    <w:tmpl w:val="76285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A6FB4"/>
    <w:multiLevelType w:val="multilevel"/>
    <w:tmpl w:val="2A80B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37184A"/>
    <w:multiLevelType w:val="multilevel"/>
    <w:tmpl w:val="E278B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5421AD"/>
    <w:multiLevelType w:val="hybridMultilevel"/>
    <w:tmpl w:val="64F8199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ABE7E6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1624A5B"/>
    <w:multiLevelType w:val="multilevel"/>
    <w:tmpl w:val="8FAA0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0E4A2D"/>
    <w:multiLevelType w:val="multilevel"/>
    <w:tmpl w:val="ED928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3FE519F"/>
    <w:multiLevelType w:val="multilevel"/>
    <w:tmpl w:val="12242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1F33FE"/>
    <w:multiLevelType w:val="hybridMultilevel"/>
    <w:tmpl w:val="B3147E3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C527BE"/>
    <w:multiLevelType w:val="multilevel"/>
    <w:tmpl w:val="DEC85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07DAE"/>
    <w:multiLevelType w:val="multilevel"/>
    <w:tmpl w:val="B3FA1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7BA71EB"/>
    <w:multiLevelType w:val="multilevel"/>
    <w:tmpl w:val="291A1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5828B2"/>
    <w:multiLevelType w:val="hybridMultilevel"/>
    <w:tmpl w:val="C8F88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395999"/>
    <w:multiLevelType w:val="multilevel"/>
    <w:tmpl w:val="262CC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7436B9"/>
    <w:multiLevelType w:val="hybridMultilevel"/>
    <w:tmpl w:val="FF82B30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DCC47BF"/>
    <w:multiLevelType w:val="multilevel"/>
    <w:tmpl w:val="5CC44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0151FB"/>
    <w:multiLevelType w:val="multilevel"/>
    <w:tmpl w:val="9C3E6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32"/>
  </w:num>
  <w:num w:numId="4">
    <w:abstractNumId w:val="2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31"/>
  </w:num>
  <w:num w:numId="8">
    <w:abstractNumId w:val="16"/>
  </w:num>
  <w:num w:numId="9">
    <w:abstractNumId w:val="23"/>
  </w:num>
  <w:num w:numId="10">
    <w:abstractNumId w:val="8"/>
  </w:num>
  <w:num w:numId="11">
    <w:abstractNumId w:val="39"/>
  </w:num>
  <w:num w:numId="12">
    <w:abstractNumId w:val="24"/>
  </w:num>
  <w:num w:numId="13">
    <w:abstractNumId w:val="37"/>
  </w:num>
  <w:num w:numId="14">
    <w:abstractNumId w:val="22"/>
  </w:num>
  <w:num w:numId="15">
    <w:abstractNumId w:val="34"/>
  </w:num>
  <w:num w:numId="16">
    <w:abstractNumId w:val="25"/>
  </w:num>
  <w:num w:numId="17">
    <w:abstractNumId w:val="9"/>
  </w:num>
  <w:num w:numId="18">
    <w:abstractNumId w:val="35"/>
  </w:num>
  <w:num w:numId="19">
    <w:abstractNumId w:val="18"/>
  </w:num>
  <w:num w:numId="20">
    <w:abstractNumId w:val="38"/>
  </w:num>
  <w:num w:numId="21">
    <w:abstractNumId w:val="2"/>
  </w:num>
  <w:num w:numId="22">
    <w:abstractNumId w:val="33"/>
  </w:num>
  <w:num w:numId="23">
    <w:abstractNumId w:val="10"/>
  </w:num>
  <w:num w:numId="24">
    <w:abstractNumId w:val="11"/>
  </w:num>
  <w:num w:numId="25">
    <w:abstractNumId w:val="4"/>
  </w:num>
  <w:num w:numId="26">
    <w:abstractNumId w:val="1"/>
  </w:num>
  <w:num w:numId="27">
    <w:abstractNumId w:val="30"/>
  </w:num>
  <w:num w:numId="28">
    <w:abstractNumId w:val="43"/>
  </w:num>
  <w:num w:numId="29">
    <w:abstractNumId w:val="14"/>
  </w:num>
  <w:num w:numId="30">
    <w:abstractNumId w:val="6"/>
  </w:num>
  <w:num w:numId="31">
    <w:abstractNumId w:val="12"/>
  </w:num>
  <w:num w:numId="32">
    <w:abstractNumId w:val="44"/>
  </w:num>
  <w:num w:numId="33">
    <w:abstractNumId w:val="15"/>
  </w:num>
  <w:num w:numId="34">
    <w:abstractNumId w:val="27"/>
  </w:num>
  <w:num w:numId="35">
    <w:abstractNumId w:val="41"/>
  </w:num>
  <w:num w:numId="36">
    <w:abstractNumId w:val="36"/>
  </w:num>
  <w:num w:numId="37">
    <w:abstractNumId w:val="28"/>
  </w:num>
  <w:num w:numId="38">
    <w:abstractNumId w:val="40"/>
  </w:num>
  <w:num w:numId="39">
    <w:abstractNumId w:val="29"/>
  </w:num>
  <w:num w:numId="40">
    <w:abstractNumId w:val="21"/>
  </w:num>
  <w:num w:numId="41">
    <w:abstractNumId w:val="42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D57BD"/>
    <w:rsid w:val="00042D09"/>
    <w:rsid w:val="000454F7"/>
    <w:rsid w:val="000B1DB3"/>
    <w:rsid w:val="000B23B5"/>
    <w:rsid w:val="0010237C"/>
    <w:rsid w:val="00106815"/>
    <w:rsid w:val="00107171"/>
    <w:rsid w:val="00137763"/>
    <w:rsid w:val="00140866"/>
    <w:rsid w:val="00182E09"/>
    <w:rsid w:val="001A6260"/>
    <w:rsid w:val="001B2735"/>
    <w:rsid w:val="00235821"/>
    <w:rsid w:val="00285E16"/>
    <w:rsid w:val="00295465"/>
    <w:rsid w:val="002A2BBE"/>
    <w:rsid w:val="002A3E7A"/>
    <w:rsid w:val="002D6B10"/>
    <w:rsid w:val="002E71F3"/>
    <w:rsid w:val="00311836"/>
    <w:rsid w:val="00340C1A"/>
    <w:rsid w:val="003E73D6"/>
    <w:rsid w:val="003E7788"/>
    <w:rsid w:val="003F69BE"/>
    <w:rsid w:val="00415758"/>
    <w:rsid w:val="004418B6"/>
    <w:rsid w:val="00443303"/>
    <w:rsid w:val="0044338E"/>
    <w:rsid w:val="004502B3"/>
    <w:rsid w:val="004812AD"/>
    <w:rsid w:val="00483D61"/>
    <w:rsid w:val="004A02A4"/>
    <w:rsid w:val="004D427D"/>
    <w:rsid w:val="005232AE"/>
    <w:rsid w:val="0053565A"/>
    <w:rsid w:val="00574305"/>
    <w:rsid w:val="00582121"/>
    <w:rsid w:val="0058367E"/>
    <w:rsid w:val="005947CA"/>
    <w:rsid w:val="005B11AF"/>
    <w:rsid w:val="005C7FE9"/>
    <w:rsid w:val="005F5B93"/>
    <w:rsid w:val="00613196"/>
    <w:rsid w:val="00625BC4"/>
    <w:rsid w:val="007103BB"/>
    <w:rsid w:val="007132D4"/>
    <w:rsid w:val="00727BEE"/>
    <w:rsid w:val="007912D2"/>
    <w:rsid w:val="008027DC"/>
    <w:rsid w:val="0082121F"/>
    <w:rsid w:val="00837451"/>
    <w:rsid w:val="00861428"/>
    <w:rsid w:val="008B58E0"/>
    <w:rsid w:val="008B6B24"/>
    <w:rsid w:val="008F4DE7"/>
    <w:rsid w:val="00907B61"/>
    <w:rsid w:val="009573E5"/>
    <w:rsid w:val="00992718"/>
    <w:rsid w:val="009B65D3"/>
    <w:rsid w:val="009B7B0E"/>
    <w:rsid w:val="009C1283"/>
    <w:rsid w:val="009D3F1D"/>
    <w:rsid w:val="009E03B9"/>
    <w:rsid w:val="009E12BA"/>
    <w:rsid w:val="009E5B2E"/>
    <w:rsid w:val="00A1127F"/>
    <w:rsid w:val="00A242AE"/>
    <w:rsid w:val="00A334AE"/>
    <w:rsid w:val="00A421D3"/>
    <w:rsid w:val="00A5755E"/>
    <w:rsid w:val="00AB4B30"/>
    <w:rsid w:val="00AC4DC1"/>
    <w:rsid w:val="00B26F17"/>
    <w:rsid w:val="00B277F5"/>
    <w:rsid w:val="00B411C7"/>
    <w:rsid w:val="00B52DD5"/>
    <w:rsid w:val="00B52EB3"/>
    <w:rsid w:val="00B62D16"/>
    <w:rsid w:val="00B8309A"/>
    <w:rsid w:val="00B93566"/>
    <w:rsid w:val="00B94A32"/>
    <w:rsid w:val="00BA580F"/>
    <w:rsid w:val="00BC79B5"/>
    <w:rsid w:val="00BF29D1"/>
    <w:rsid w:val="00C32574"/>
    <w:rsid w:val="00C34B01"/>
    <w:rsid w:val="00C41187"/>
    <w:rsid w:val="00C51BE7"/>
    <w:rsid w:val="00CA3C3E"/>
    <w:rsid w:val="00CC7616"/>
    <w:rsid w:val="00CE019E"/>
    <w:rsid w:val="00D32413"/>
    <w:rsid w:val="00D45231"/>
    <w:rsid w:val="00D573E5"/>
    <w:rsid w:val="00D63A04"/>
    <w:rsid w:val="00D76E32"/>
    <w:rsid w:val="00D900F6"/>
    <w:rsid w:val="00DD57BD"/>
    <w:rsid w:val="00E3219F"/>
    <w:rsid w:val="00E62928"/>
    <w:rsid w:val="00E90302"/>
    <w:rsid w:val="00E90428"/>
    <w:rsid w:val="00ED1832"/>
    <w:rsid w:val="00ED4E66"/>
    <w:rsid w:val="00EE4403"/>
    <w:rsid w:val="00EF25DA"/>
    <w:rsid w:val="00EF4A9E"/>
    <w:rsid w:val="00EF6647"/>
    <w:rsid w:val="00F13D78"/>
    <w:rsid w:val="00F17E80"/>
    <w:rsid w:val="00F220F5"/>
    <w:rsid w:val="00F31E76"/>
    <w:rsid w:val="00F6520F"/>
    <w:rsid w:val="00F7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7DC"/>
  </w:style>
  <w:style w:type="paragraph" w:styleId="1">
    <w:name w:val="heading 1"/>
    <w:basedOn w:val="a"/>
    <w:next w:val="a"/>
    <w:link w:val="10"/>
    <w:qFormat/>
    <w:rsid w:val="00B93566"/>
    <w:pPr>
      <w:keepNext/>
      <w:spacing w:before="240" w:after="60" w:line="240" w:lineRule="auto"/>
      <w:ind w:left="204"/>
      <w:outlineLvl w:val="0"/>
    </w:pPr>
    <w:rPr>
      <w:rFonts w:ascii="Times New Roman" w:eastAsia="Times New Roman" w:hAnsi="Times New Roman" w:cs="Times New Roman"/>
      <w:b/>
      <w:kern w:val="28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4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B9356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_Первый уровень"/>
    <w:basedOn w:val="a"/>
    <w:uiPriority w:val="99"/>
    <w:rsid w:val="00CA3C3E"/>
    <w:pPr>
      <w:spacing w:before="120" w:after="60" w:line="240" w:lineRule="auto"/>
      <w:ind w:firstLine="567"/>
    </w:pPr>
    <w:rPr>
      <w:rFonts w:ascii="Times New Roman" w:eastAsia="Times New Roman" w:hAnsi="Times New Roman" w:cs="Times New Roman"/>
      <w:b/>
      <w:bCs/>
      <w:noProof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B52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E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1283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9C1283"/>
    <w:rPr>
      <w:rFonts w:cs="Times New Roman"/>
      <w:color w:val="0066CC"/>
      <w:u w:val="single"/>
    </w:rPr>
  </w:style>
  <w:style w:type="paragraph" w:customStyle="1" w:styleId="a8">
    <w:name w:val="Стиль"/>
    <w:rsid w:val="009C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9C1283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9C1283"/>
    <w:rPr>
      <w:rFonts w:ascii="Calibri" w:eastAsia="Times New Roman" w:hAnsi="Calibri" w:cs="Times New Roman"/>
      <w:lang w:eastAsia="en-US"/>
    </w:rPr>
  </w:style>
  <w:style w:type="character" w:customStyle="1" w:styleId="ab">
    <w:name w:val="Основной текст_"/>
    <w:uiPriority w:val="99"/>
    <w:rsid w:val="009C1283"/>
    <w:rPr>
      <w:rFonts w:ascii="Times New Roman" w:hAnsi="Times New Roman"/>
      <w:sz w:val="26"/>
      <w:u w:val="none"/>
    </w:rPr>
  </w:style>
  <w:style w:type="paragraph" w:styleId="ac">
    <w:name w:val="Body Text Indent"/>
    <w:basedOn w:val="a"/>
    <w:link w:val="ad"/>
    <w:uiPriority w:val="99"/>
    <w:unhideWhenUsed/>
    <w:rsid w:val="009E5B2E"/>
    <w:pPr>
      <w:spacing w:after="120"/>
      <w:ind w:left="283"/>
    </w:pPr>
    <w:rPr>
      <w:rFonts w:ascii="Calibri" w:eastAsia="Times New Roman" w:hAnsi="Calibri" w:cs="Calibri"/>
      <w:lang w:val="en-US"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9E5B2E"/>
    <w:rPr>
      <w:rFonts w:ascii="Calibri" w:eastAsia="Times New Roman" w:hAnsi="Calibri" w:cs="Calibri"/>
      <w:lang w:val="en-US" w:eastAsia="en-US"/>
    </w:rPr>
  </w:style>
  <w:style w:type="paragraph" w:styleId="2">
    <w:name w:val="Body Text 2"/>
    <w:basedOn w:val="a"/>
    <w:link w:val="20"/>
    <w:unhideWhenUsed/>
    <w:rsid w:val="00B935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93566"/>
  </w:style>
  <w:style w:type="character" w:customStyle="1" w:styleId="10">
    <w:name w:val="Заголовок 1 Знак"/>
    <w:basedOn w:val="a0"/>
    <w:link w:val="1"/>
    <w:rsid w:val="00B93566"/>
    <w:rPr>
      <w:rFonts w:ascii="Times New Roman" w:eastAsia="Times New Roman" w:hAnsi="Times New Roman" w:cs="Times New Roman"/>
      <w:b/>
      <w:kern w:val="28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B93566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BodyTextChar">
    <w:name w:val="Body Text Char"/>
    <w:uiPriority w:val="99"/>
    <w:semiHidden/>
    <w:locked/>
    <w:rsid w:val="00B93566"/>
    <w:rPr>
      <w:rFonts w:cs="Calibri"/>
      <w:lang w:val="en-US" w:eastAsia="en-US"/>
    </w:rPr>
  </w:style>
  <w:style w:type="paragraph" w:styleId="ae">
    <w:name w:val="Title"/>
    <w:basedOn w:val="a"/>
    <w:link w:val="af"/>
    <w:qFormat/>
    <w:rsid w:val="00B935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B93566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leftmargin">
    <w:name w:val="left_margin"/>
    <w:basedOn w:val="a"/>
    <w:rsid w:val="00B93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B93566"/>
    <w:pPr>
      <w:spacing w:after="120" w:line="480" w:lineRule="auto"/>
      <w:ind w:left="283"/>
    </w:pPr>
    <w:rPr>
      <w:rFonts w:ascii="Calibri" w:eastAsia="Times New Roman" w:hAnsi="Calibri" w:cs="Calibri"/>
      <w:lang w:val="en-US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93566"/>
    <w:rPr>
      <w:rFonts w:ascii="Calibri" w:eastAsia="Times New Roman" w:hAnsi="Calibri" w:cs="Calibri"/>
      <w:lang w:val="en-US" w:eastAsia="en-US"/>
    </w:rPr>
  </w:style>
  <w:style w:type="paragraph" w:customStyle="1" w:styleId="af0">
    <w:name w:val="список с точками"/>
    <w:basedOn w:val="a"/>
    <w:rsid w:val="00B93566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ok">
    <w:name w:val="book"/>
    <w:basedOn w:val="a"/>
    <w:uiPriority w:val="99"/>
    <w:rsid w:val="00B935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41">
    <w:name w:val="Стиль4"/>
    <w:basedOn w:val="a"/>
    <w:link w:val="42"/>
    <w:rsid w:val="00B93566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2">
    <w:name w:val="Стиль4 Знак"/>
    <w:basedOn w:val="a0"/>
    <w:link w:val="41"/>
    <w:rsid w:val="00B93566"/>
    <w:rPr>
      <w:rFonts w:ascii="Times New Roman" w:eastAsia="Calibri" w:hAnsi="Times New Roman" w:cs="Times New Roman"/>
      <w:sz w:val="28"/>
      <w:lang w:eastAsia="en-US"/>
    </w:rPr>
  </w:style>
  <w:style w:type="paragraph" w:customStyle="1" w:styleId="110">
    <w:name w:val="Стиль11_название таблицы"/>
    <w:basedOn w:val="a"/>
    <w:link w:val="111"/>
    <w:qFormat/>
    <w:rsid w:val="00B93566"/>
    <w:pPr>
      <w:spacing w:after="0" w:line="336" w:lineRule="exact"/>
      <w:jc w:val="center"/>
    </w:pPr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character" w:customStyle="1" w:styleId="111">
    <w:name w:val="Стиль11_название таблицы Знак"/>
    <w:basedOn w:val="a0"/>
    <w:link w:val="110"/>
    <w:rsid w:val="00B93566"/>
    <w:rPr>
      <w:rFonts w:ascii="Times New Roman" w:eastAsia="Times New Roman" w:hAnsi="Times New Roman" w:cs="Times New Roman"/>
      <w:b/>
      <w:sz w:val="28"/>
      <w:szCs w:val="28"/>
      <w:lang w:eastAsia="en-US"/>
    </w:rPr>
  </w:style>
  <w:style w:type="paragraph" w:customStyle="1" w:styleId="ConsPlusNormal">
    <w:name w:val="ConsPlusNormal"/>
    <w:rsid w:val="00EF4A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1">
    <w:name w:val="No Spacing"/>
    <w:uiPriority w:val="1"/>
    <w:qFormat/>
    <w:rsid w:val="00EF4A9E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324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Normal (Web)"/>
    <w:basedOn w:val="a"/>
    <w:uiPriority w:val="99"/>
    <w:unhideWhenUsed/>
    <w:rsid w:val="00D32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4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1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0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4586</Words>
  <Characters>26142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Djanga</cp:lastModifiedBy>
  <cp:revision>2</cp:revision>
  <cp:lastPrinted>2024-04-18T07:30:00Z</cp:lastPrinted>
  <dcterms:created xsi:type="dcterms:W3CDTF">2024-09-03T08:58:00Z</dcterms:created>
  <dcterms:modified xsi:type="dcterms:W3CDTF">2024-09-03T08:58:00Z</dcterms:modified>
</cp:coreProperties>
</file>