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95" w:rsidRPr="00CF7195" w:rsidRDefault="00CF7195" w:rsidP="00CF7195">
      <w:pPr>
        <w:spacing w:after="0"/>
        <w:jc w:val="center"/>
        <w:rPr>
          <w:rFonts w:ascii="Times New Roman" w:hAnsi="Times New Roman"/>
          <w:lang w:val="ru-RU"/>
        </w:rPr>
      </w:pPr>
      <w:r w:rsidRPr="00CF7195">
        <w:rPr>
          <w:rFonts w:ascii="Times New Roman" w:hAnsi="Times New Roman"/>
          <w:lang w:val="ru-RU"/>
        </w:rPr>
        <w:t>МИНИСТЕРСТВО СЕЛЬСКОГО ХОЗЯЙСТВА РОССИЙСКОЙ ФЕДЕРАЦИИ</w:t>
      </w:r>
    </w:p>
    <w:p w:rsidR="00CF7195" w:rsidRPr="00CF7195" w:rsidRDefault="00CF7195" w:rsidP="00CF7195">
      <w:pPr>
        <w:spacing w:after="0"/>
        <w:jc w:val="center"/>
        <w:rPr>
          <w:rFonts w:ascii="Times New Roman" w:hAnsi="Times New Roman"/>
          <w:lang w:val="ru-RU"/>
        </w:rPr>
      </w:pPr>
      <w:r w:rsidRPr="00CF7195">
        <w:rPr>
          <w:rFonts w:ascii="Times New Roman" w:hAnsi="Times New Roman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CF7195" w:rsidRPr="00CF7195" w:rsidRDefault="00CF7195" w:rsidP="00CF7195">
      <w:pPr>
        <w:spacing w:after="0"/>
        <w:jc w:val="center"/>
        <w:rPr>
          <w:rFonts w:ascii="Times New Roman" w:hAnsi="Times New Roman"/>
          <w:b/>
          <w:lang w:val="ru-RU"/>
        </w:rPr>
      </w:pPr>
      <w:r w:rsidRPr="00CF7195">
        <w:rPr>
          <w:rFonts w:ascii="Times New Roman" w:hAnsi="Times New Roman"/>
          <w:b/>
          <w:lang w:val="ru-RU"/>
        </w:rPr>
        <w:t>«НИЖЕГОРОДСКАЯ ГОСУДАРСТВЕННАЯ СЕЛЬСКОХОЗЯЙСТВЕННАЯ АКАДЕМИЯ»</w:t>
      </w:r>
    </w:p>
    <w:p w:rsidR="00CF7195" w:rsidRPr="00CF7195" w:rsidRDefault="00CF7195" w:rsidP="00CF7195">
      <w:pPr>
        <w:spacing w:after="0"/>
        <w:jc w:val="center"/>
        <w:rPr>
          <w:rFonts w:ascii="Times New Roman" w:hAnsi="Times New Roman"/>
          <w:b/>
          <w:lang w:val="ru-RU"/>
        </w:rPr>
      </w:pPr>
      <w:r w:rsidRPr="00CF7195">
        <w:rPr>
          <w:rFonts w:ascii="Times New Roman" w:hAnsi="Times New Roman"/>
          <w:b/>
          <w:lang w:val="ru-RU"/>
        </w:rPr>
        <w:t>(ФГБОУ ВО Нижегородская ГСХА)</w:t>
      </w:r>
    </w:p>
    <w:p w:rsidR="00AA1773" w:rsidRPr="00AA1773" w:rsidRDefault="00AA1773" w:rsidP="00AA177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Кафедра     </w:t>
      </w:r>
      <w:r w:rsidRPr="00AA177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«</w:t>
      </w:r>
      <w:r w:rsidRPr="00AA1773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ru-RU" w:eastAsia="ru-RU"/>
        </w:rPr>
        <w:t>ИНОСТРАННЫЕ  ЯЗЫКИ»</w:t>
      </w:r>
      <w:r w:rsidRPr="00AA177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 w:eastAsia="ru-RU"/>
        </w:rPr>
        <w:t xml:space="preserve"> </w:t>
      </w:r>
    </w:p>
    <w:p w:rsidR="00AA1773" w:rsidRPr="00AA1773" w:rsidRDefault="00AA1773" w:rsidP="00AA1773">
      <w:pPr>
        <w:suppressLineNumber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tbl>
      <w:tblPr>
        <w:tblW w:w="0" w:type="auto"/>
        <w:tblInd w:w="4428" w:type="dxa"/>
        <w:tblLook w:val="01E0"/>
      </w:tblPr>
      <w:tblGrid>
        <w:gridCol w:w="5143"/>
      </w:tblGrid>
      <w:tr w:rsidR="00AA1773" w:rsidRPr="002A366B" w:rsidTr="00AA1773">
        <w:tc>
          <w:tcPr>
            <w:tcW w:w="5143" w:type="dxa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ru-RU" w:eastAsia="ru-RU"/>
              </w:rPr>
            </w:pPr>
          </w:p>
        </w:tc>
      </w:tr>
    </w:tbl>
    <w:p w:rsidR="00AA1773" w:rsidRPr="00AA1773" w:rsidRDefault="005F278F" w:rsidP="005F27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>
        <w:rPr>
          <w:noProof/>
          <w:sz w:val="2"/>
          <w:szCs w:val="2"/>
          <w:lang w:val="ru-RU" w:eastAsia="ru-RU"/>
        </w:rPr>
        <w:drawing>
          <wp:inline distT="0" distB="0" distL="0" distR="0">
            <wp:extent cx="3474720" cy="1431290"/>
            <wp:effectExtent l="19050" t="0" r="0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78F" w:rsidRDefault="005F278F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ФОНД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52"/>
          <w:szCs w:val="52"/>
          <w:lang w:val="ru-RU" w:eastAsia="ru-RU"/>
        </w:rPr>
        <w:t>ОЦЕНОЧНЫХ СРЕДСТВ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keepNext/>
        <w:spacing w:before="12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 УЧЕБНОЙ ДИСЦИПЛИНЕ</w:t>
      </w:r>
    </w:p>
    <w:p w:rsidR="00AA1773" w:rsidRP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val="ru-RU" w:eastAsia="ru-RU"/>
        </w:rPr>
        <w:t>Б.1.О.03 «Деловой иностранный язык»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Arial Black" w:eastAsia="Times New Roman" w:hAnsi="Arial Black" w:cs="Times New Roman"/>
          <w:b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  <w:r w:rsidRPr="00AA177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38.04.01 «Экономика»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(код и наименование направления подготовки)</w:t>
      </w:r>
    </w:p>
    <w:p w:rsidR="00AA1773" w:rsidRP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Программа подготовки</w:t>
      </w:r>
    </w:p>
    <w:p w:rsidR="00AA1773" w:rsidRPr="00AA1773" w:rsidRDefault="005D6029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Экономика предприятия</w:t>
      </w:r>
      <w:r w:rsidR="00AA1773" w:rsidRPr="00AA177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 xml:space="preserve"> 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</w:pPr>
      <w:r w:rsidRPr="00AA177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 xml:space="preserve"> </w:t>
      </w:r>
      <w:r w:rsidRPr="00AA177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(наименование профиля подготовки)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Квалификация (степень) выпускника</w:t>
      </w: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 w:rsidRPr="00AA177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Магистр_</w:t>
      </w:r>
    </w:p>
    <w:p w:rsidR="00AA1773" w:rsidRPr="00AA1773" w:rsidRDefault="00AA1773" w:rsidP="00AA1773">
      <w:pPr>
        <w:tabs>
          <w:tab w:val="left" w:pos="3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A17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Нижний Новгород  2022г.</w:t>
      </w:r>
    </w:p>
    <w:p w:rsidR="00AA1773" w:rsidRPr="00AA1773" w:rsidRDefault="00AA1773" w:rsidP="00AA1773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9D65DE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 w:type="page"/>
      </w: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ПАСПОРТ ФОНДА ОЦЕНОЧНЫХ СРЕДСТВ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Цель изучения дисциплины - </w:t>
      </w:r>
      <w:r w:rsidRPr="00AA177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иноязычной (межкультурной) составляющей профессионально ориентированной коммуникативной компетенции, позволяющей обучаемым в дальнейшем интегрироваться в мультиязыковую и мультикультурную профессиональную среду.</w:t>
      </w:r>
    </w:p>
    <w:p w:rsidR="00AA1773" w:rsidRPr="00AA1773" w:rsidRDefault="00AA1773" w:rsidP="00AA17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 основным задачам </w:t>
      </w:r>
      <w:r w:rsidRPr="00AA177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изучения дисциплины</w:t>
      </w:r>
      <w:r w:rsidRPr="00AA17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относятся:  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способностей и качеств, необходимых для формирования индивидуального и творческого подхода к овладению новыми знаниями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повышение общей культуры и образования магистрантов, культуры мышления, общения и речи, формирования уважительного отношения к духовным ценностям других стран и народов.</w:t>
      </w:r>
    </w:p>
    <w:tbl>
      <w:tblPr>
        <w:tblW w:w="31680" w:type="dxa"/>
        <w:tblInd w:w="-392" w:type="dxa"/>
        <w:tblCellMar>
          <w:left w:w="0" w:type="dxa"/>
          <w:right w:w="0" w:type="dxa"/>
        </w:tblCellMar>
        <w:tblLook w:val="04A0"/>
      </w:tblPr>
      <w:tblGrid>
        <w:gridCol w:w="10774"/>
        <w:gridCol w:w="20906"/>
      </w:tblGrid>
      <w:tr w:rsidR="00AA1773" w:rsidRPr="003B4C0A" w:rsidTr="00AA1773">
        <w:trPr>
          <w:trHeight w:hRule="exact" w:val="592"/>
        </w:trPr>
        <w:tc>
          <w:tcPr>
            <w:tcW w:w="31680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 результате освоения дисциплины обучающийся должен</w:t>
            </w:r>
          </w:p>
        </w:tc>
      </w:tr>
      <w:tr w:rsidR="00AA1773" w:rsidRPr="00AA1773" w:rsidTr="00AA1773">
        <w:trPr>
          <w:gridAfter w:val="1"/>
          <w:wAfter w:w="20906" w:type="dxa"/>
          <w:trHeight w:hRule="exact" w:val="414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Знать:</w:t>
            </w:r>
          </w:p>
        </w:tc>
      </w:tr>
      <w:tr w:rsidR="00AA1773" w:rsidRPr="003B4C0A" w:rsidTr="001D5FCE">
        <w:trPr>
          <w:gridAfter w:val="1"/>
          <w:wAfter w:w="20906" w:type="dxa"/>
          <w:trHeight w:hRule="exact" w:val="167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терминологию на английском языке в изучаемой и смежных областях знаний; грамматические конструкции, характерные для профессионально-ориентированных и научных материалов; основные особенности научно- технического функционального стиля как в иностранном, так и в русском языке; основные приемы аналитико- синтетической переработки информации:  смысловой анализ текста по абзацам, вычленение единиц информации и составление плана реферируемого документа в сжатой форме; особенности профессионального этикета западной и отечественной культур</w:t>
            </w:r>
          </w:p>
        </w:tc>
      </w:tr>
      <w:tr w:rsidR="00AA1773" w:rsidRPr="00AA1773" w:rsidTr="00AA1773">
        <w:trPr>
          <w:gridAfter w:val="1"/>
          <w:wAfter w:w="20906" w:type="dxa"/>
          <w:trHeight w:hRule="exact" w:val="277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Уметь:</w:t>
            </w:r>
          </w:p>
        </w:tc>
      </w:tr>
      <w:tr w:rsidR="00AA1773" w:rsidRPr="003B4C0A" w:rsidTr="001D5FCE">
        <w:trPr>
          <w:gridAfter w:val="1"/>
          <w:wAfter w:w="20906" w:type="dxa"/>
          <w:trHeight w:hRule="exact" w:val="2268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читать в режиме ознакомительного чтения, понимая не менее 70 % содержания текста, - 500 печатных знаков в минуту; читать в режиме просмотрового чтения - не менее 1000 печ. знаков в минуту; бегло читать вслух 600 печ. знаков в минуту; подготовить за 45 мин устный перевод текста по профилю своей специальности объемом не менее 4 - 4,5 тыс. знаков; осуществлять письменный перевод профессионально-ориентированных аутентичных текстов 2000 печ. знаков за 45 мин.; реферировать профессионально-ориентированные тексты и составлять аннотации к ним; отбирать, обрабатывать и оформлять литературу по заданной профессиональной тематике для написания реферата; составлять и представлять профессиональную и научную информацию, используемую в профессиональной деятельности, в виде презентации; воспринимать на слух аутентичные аудио- и видео материалы, связанные с направлением подготовки</w:t>
            </w:r>
          </w:p>
        </w:tc>
      </w:tr>
      <w:tr w:rsidR="00AA1773" w:rsidRPr="00AA1773" w:rsidTr="00AA1773">
        <w:trPr>
          <w:gridAfter w:val="1"/>
          <w:wAfter w:w="20906" w:type="dxa"/>
          <w:trHeight w:hRule="exact" w:val="277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Владеть:</w:t>
            </w:r>
          </w:p>
        </w:tc>
      </w:tr>
      <w:tr w:rsidR="00AA1773" w:rsidRPr="003B4C0A" w:rsidTr="00AA1773">
        <w:trPr>
          <w:gridAfter w:val="1"/>
          <w:wAfter w:w="20906" w:type="dxa"/>
          <w:trHeight w:hRule="exact" w:val="1406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основными навыками письменной коммуникации, необходимыми для ведения переписки в профессиональных и научных целях; навыками выступления с подготовленным монологическим сообщением по профилю своей научной специальности, аргументировано излагая свою позицию и используя вспомогательные средства (таблицы, графики, диаграммы и т.п.); умением применять полученные знания в своей будущей профессиональной деятельности;</w:t>
            </w:r>
          </w:p>
        </w:tc>
      </w:tr>
    </w:tbl>
    <w:p w:rsidR="00AA1773" w:rsidRPr="00AA1773" w:rsidRDefault="00AA1773" w:rsidP="00AA1773">
      <w:pPr>
        <w:tabs>
          <w:tab w:val="left" w:pos="9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1. Модели контролируемых компетенций 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1.1. Компетенции, формируемые в процессе изучения дисциплины </w:t>
      </w:r>
    </w:p>
    <w:p w:rsidR="00AA1773" w:rsidRPr="00AA1773" w:rsidRDefault="00AA1773" w:rsidP="00AA1773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(части компетенций)</w:t>
      </w:r>
    </w:p>
    <w:p w:rsidR="00AA1773" w:rsidRPr="00AA1773" w:rsidRDefault="00AA1773" w:rsidP="00AA1773">
      <w:pPr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AA1773">
        <w:rPr>
          <w:rFonts w:ascii="Times New Roman" w:eastAsia="TimesNewRomanPSMT" w:hAnsi="Times New Roman" w:cs="Times New Roman"/>
          <w:sz w:val="24"/>
          <w:szCs w:val="24"/>
          <w:lang w:val="ru-RU"/>
        </w:rPr>
        <w:t>Процесс изучения дисциплины направлен на формирование элементов следующих компетенций в соответствии с ФГОС ВО по данному направлению подготовки:</w:t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AA1773" w:rsidRPr="00AA1773" w:rsidRDefault="00AA1773" w:rsidP="00AA177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УК-4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взаимодействия.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</w:t>
      </w: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AA177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УК-4.1. -Демонстрирует интегративные умения, необходимые для написания, письменного перевода и редактирования различных академических текстов (рефератов, эссе, обзоров, статей и т.д.)</w:t>
      </w: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УК-4.2. - Представляет результаты академической и профессиональной деятельности на различных научных мероприятиях, включая международные.</w:t>
      </w: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t>УК-4.3. - Демонстрирует интегративные умения, необходимые для эффективного участия в академических и профессиональных дискуссиях.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УК-5 Способен анализировать и учитывать разнообразие культур в процессе межкультурного взаимодействия.</w:t>
      </w: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УК-5.1. - Адекватно объясняет особенности поведения и мотивации людей различного социального и культурного происхождения в процессе взаимодействия с ними, опираясь на знания причин появления социальных обычаев и различий в поведении людей.</w:t>
      </w: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УК-5.2. - Владеет навыками создания недискриминационной среды взаимодействия при выполнении профессиональных задач</w:t>
      </w:r>
    </w:p>
    <w:p w:rsidR="00AA1773" w:rsidRPr="00AA1773" w:rsidRDefault="00AA1773" w:rsidP="00AA17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NewRomanPSMT" w:hAnsi="Times New Roman" w:cs="Times New Roman"/>
          <w:b/>
          <w:i/>
          <w:sz w:val="24"/>
          <w:szCs w:val="24"/>
          <w:lang w:val="ru-RU" w:eastAsia="ru-RU"/>
        </w:rPr>
      </w:pPr>
      <w:r w:rsidRPr="00AA1773">
        <w:rPr>
          <w:rFonts w:ascii="Times New Roman" w:eastAsia="TimesNewRomanPSMT" w:hAnsi="Times New Roman" w:cs="Times New Roman"/>
          <w:b/>
          <w:i/>
          <w:sz w:val="24"/>
          <w:szCs w:val="24"/>
          <w:lang w:val="ru-RU"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2"/>
        <w:gridCol w:w="10"/>
        <w:gridCol w:w="2764"/>
        <w:gridCol w:w="2711"/>
        <w:gridCol w:w="2357"/>
      </w:tblGrid>
      <w:tr w:rsidR="00AA1773" w:rsidRPr="00AA1773" w:rsidTr="00AA1773">
        <w:tc>
          <w:tcPr>
            <w:tcW w:w="2012" w:type="dxa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Компетенции</w:t>
            </w:r>
          </w:p>
        </w:tc>
        <w:tc>
          <w:tcPr>
            <w:tcW w:w="2774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Дисциплины, участвующие в начальном этапе формирования компетенции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 xml:space="preserve"> (базовый уровень)</w:t>
            </w:r>
          </w:p>
        </w:tc>
        <w:tc>
          <w:tcPr>
            <w:tcW w:w="2711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Дисциплины, участвующие в основном этапе формирования </w:t>
            </w:r>
          </w:p>
          <w:p w:rsidR="00AA1773" w:rsidRPr="00AA1773" w:rsidRDefault="00AA1773" w:rsidP="00AA177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компетенции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(средний уровень)</w:t>
            </w:r>
          </w:p>
        </w:tc>
        <w:tc>
          <w:tcPr>
            <w:tcW w:w="2357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Дисциплины, участвующие в завершающем этапе формирования компетенции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(высокий уровень)</w:t>
            </w:r>
          </w:p>
        </w:tc>
      </w:tr>
      <w:tr w:rsidR="00AA1773" w:rsidRPr="003B4C0A" w:rsidTr="00AA1773">
        <w:tc>
          <w:tcPr>
            <w:tcW w:w="2012" w:type="dxa"/>
            <w:shd w:val="clear" w:color="auto" w:fill="auto"/>
            <w:hideMark/>
          </w:tcPr>
          <w:p w:rsidR="00AA1773" w:rsidRPr="00AA1773" w:rsidRDefault="00AA1773" w:rsidP="00AA17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32"/>
                <w:szCs w:val="32"/>
                <w:vertAlign w:val="subscript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iCs/>
                <w:sz w:val="32"/>
                <w:szCs w:val="32"/>
                <w:vertAlign w:val="subscript"/>
                <w:lang w:val="ru-RU" w:eastAsia="ru-RU"/>
              </w:rPr>
              <w:t>УК - 4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74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2711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57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процедуре защиты и защита выпускной квалификационной работы</w:t>
            </w:r>
          </w:p>
        </w:tc>
      </w:tr>
      <w:tr w:rsidR="00AA1773" w:rsidRPr="00205868" w:rsidTr="00AA1773">
        <w:trPr>
          <w:trHeight w:val="1316"/>
        </w:trPr>
        <w:tc>
          <w:tcPr>
            <w:tcW w:w="2022" w:type="dxa"/>
            <w:gridSpan w:val="2"/>
            <w:shd w:val="clear" w:color="auto" w:fill="auto"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УК – 5</w:t>
            </w:r>
          </w:p>
        </w:tc>
        <w:tc>
          <w:tcPr>
            <w:tcW w:w="2764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</w:tc>
        <w:tc>
          <w:tcPr>
            <w:tcW w:w="2711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</w:tc>
        <w:tc>
          <w:tcPr>
            <w:tcW w:w="2357" w:type="dxa"/>
            <w:shd w:val="clear" w:color="auto" w:fill="auto"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205868" w:rsidRDefault="00205868" w:rsidP="00205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Деловой иностранный язык</w:t>
            </w:r>
          </w:p>
          <w:p w:rsidR="00AA1773" w:rsidRPr="00205868" w:rsidRDefault="00205868" w:rsidP="00205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58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процедуре защиты и защита выпускной квалификационной работы</w:t>
            </w:r>
          </w:p>
          <w:p w:rsidR="00AA1773" w:rsidRPr="00205868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</w:p>
    <w:p w:rsidR="001D5FCE" w:rsidRDefault="001D5FCE">
      <w:pPr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br w:type="page"/>
      </w: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lastRenderedPageBreak/>
        <w:t>2. Описание показателей и критериев оценивания компетенций на различных этапах их формирования, описание шкал оценивания</w:t>
      </w: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/>
          <w:caps/>
          <w:sz w:val="26"/>
          <w:szCs w:val="26"/>
          <w:lang w:val="ru-RU" w:eastAsia="ru-RU"/>
        </w:rPr>
      </w:pP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pacing w:val="-10"/>
          <w:sz w:val="26"/>
          <w:szCs w:val="26"/>
          <w:lang w:val="ru-RU" w:eastAsia="ru-RU"/>
        </w:rPr>
      </w:pPr>
      <w:r w:rsidRPr="00AA1773">
        <w:rPr>
          <w:rFonts w:ascii="Times New Roman" w:eastAsia="Times New Roman" w:hAnsi="Times New Roman" w:cs="Times New Roman"/>
          <w:bCs/>
          <w:i/>
          <w:spacing w:val="-10"/>
          <w:sz w:val="26"/>
          <w:szCs w:val="26"/>
          <w:lang w:val="ru-RU" w:eastAsia="ru-RU"/>
        </w:rPr>
        <w:t>2.1 Показатели и критерии оценивания компетенций на различных этапах  их формирования</w:t>
      </w:r>
    </w:p>
    <w:p w:rsidR="00AA1773" w:rsidRPr="00AA1773" w:rsidRDefault="00AA1773" w:rsidP="00AA177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AA1773" w:rsidRPr="00AA1773" w:rsidRDefault="00AA1773" w:rsidP="00AA177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Таблица 2 </w:t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left="1774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118"/>
        <w:gridCol w:w="3402"/>
        <w:gridCol w:w="2552"/>
      </w:tblGrid>
      <w:tr w:rsidR="00AA1773" w:rsidRPr="00AA1773" w:rsidTr="00AA1773">
        <w:tc>
          <w:tcPr>
            <w:tcW w:w="959" w:type="dxa"/>
            <w:vMerge w:val="restart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Компетенции</w:t>
            </w:r>
          </w:p>
        </w:tc>
        <w:tc>
          <w:tcPr>
            <w:tcW w:w="9072" w:type="dxa"/>
            <w:gridSpan w:val="3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Уровни сформированности компетенции</w:t>
            </w:r>
          </w:p>
        </w:tc>
      </w:tr>
      <w:tr w:rsidR="00AA1773" w:rsidRPr="00AA1773" w:rsidTr="00AA1773">
        <w:tc>
          <w:tcPr>
            <w:tcW w:w="959" w:type="dxa"/>
            <w:vMerge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Базовый</w:t>
            </w:r>
          </w:p>
        </w:tc>
        <w:tc>
          <w:tcPr>
            <w:tcW w:w="3402" w:type="dxa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Средний</w:t>
            </w:r>
          </w:p>
        </w:tc>
        <w:tc>
          <w:tcPr>
            <w:tcW w:w="2552" w:type="dxa"/>
            <w:shd w:val="clear" w:color="auto" w:fill="auto"/>
            <w:hideMark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  <w:t>Высокий</w:t>
            </w:r>
          </w:p>
        </w:tc>
      </w:tr>
      <w:tr w:rsidR="00AA1773" w:rsidRPr="003B4C0A" w:rsidTr="00AA1773">
        <w:trPr>
          <w:trHeight w:val="4541"/>
        </w:trPr>
        <w:tc>
          <w:tcPr>
            <w:tcW w:w="959" w:type="dxa"/>
            <w:shd w:val="clear" w:color="auto" w:fill="auto"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  <w:t>УК- 4</w:t>
            </w:r>
          </w:p>
        </w:tc>
        <w:tc>
          <w:tcPr>
            <w:tcW w:w="3118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Знать: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 терминологию на английском языке в изучаемой и смежных областях знаний;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Уметь: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 читать в режиме ознакомительного чтения, понимая не менее 70 % содержания текста, - 500 печатных знаков в минуту;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Владеть: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основными навыками письменной и устной коммуникации, необходимыми для ведения переписки и переговоров в профессиональных и научных целях.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Знать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особенности профессионального этикета западной и отечественной культур.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lang w:val="ru-RU" w:eastAsia="ru-RU"/>
              </w:rPr>
              <w:t xml:space="preserve">Уметь 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 -  бегло читать вслух 600 печ. знаков в минуту;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 осуществлять коммуникации на иностранном языке в профессиональной среде и в обществе в целом.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lang w:val="ru-RU" w:eastAsia="ru-RU"/>
              </w:rPr>
              <w:t>Владеть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  <w:t>умением применять полученные знания в своей будущей профессиональной деятельности.</w:t>
            </w:r>
          </w:p>
        </w:tc>
        <w:tc>
          <w:tcPr>
            <w:tcW w:w="2552" w:type="dxa"/>
            <w:shd w:val="clear" w:color="auto" w:fill="auto"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  <w:t xml:space="preserve">Знать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  <w:t>основные приемы аналитико- синтетической переработки информации:  смысловой анализ текста по абзацам, вычленение единиц информации и составление плана реферируемого документа в сжатой форме; особенности профессионального этикета западной и отечественной культур.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  <w:t>Уметь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разрабатывать документацию, презентовать и защищать результаты комплексной профессиональной деятельности</w:t>
            </w:r>
            <w:r w:rsidRPr="00AA177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 w:eastAsia="ru-RU"/>
              </w:rPr>
              <w:t xml:space="preserve">. 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sz w:val="20"/>
                <w:szCs w:val="20"/>
                <w:lang w:val="ru-RU" w:eastAsia="ru-RU"/>
              </w:rPr>
              <w:t>Владеть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  <w:t xml:space="preserve">навыками выступления с подготовленным монологическим сообщением по профилю своей научной специальности, аргументировано излагая свою позицию и используя вспомогательные средства (таблицы, графики, диаграммы и т.п.); </w:t>
            </w:r>
          </w:p>
        </w:tc>
      </w:tr>
      <w:tr w:rsidR="00AA1773" w:rsidRPr="003B4C0A" w:rsidTr="00AA1773">
        <w:trPr>
          <w:trHeight w:val="4784"/>
        </w:trPr>
        <w:tc>
          <w:tcPr>
            <w:tcW w:w="959" w:type="dxa"/>
            <w:shd w:val="clear" w:color="auto" w:fill="auto"/>
          </w:tcPr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  <w:t>УК – 5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eastAsia="TimesNewRomanPSMT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Знать: 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-основные принципы построения монологических текстов и диалогов; нормы речевого поведения в социально-культурной, учебно-научной, официально-деловой сферах общения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Уметь: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отбирать, обрабатывать и оформлять литературу по заданной профессиональной тематике для написания реферата;</w:t>
            </w:r>
          </w:p>
          <w:p w:rsidR="00AA1773" w:rsidRPr="00AA1773" w:rsidRDefault="00AA1773" w:rsidP="00AA1773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Владеть: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умением применять полученные знания в своей будущей профессиональной деятельности.</w:t>
            </w:r>
          </w:p>
          <w:p w:rsidR="00AA1773" w:rsidRPr="00AA1773" w:rsidRDefault="00AA1773" w:rsidP="00AA177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NewRomanPSMT" w:hAnsi="Times New Roman" w:cs="Times New Roman"/>
                <w:b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b/>
                <w:lang w:val="ru-RU" w:eastAsia="ru-RU"/>
              </w:rPr>
              <w:t xml:space="preserve">Знать 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lang w:val="ru-RU" w:eastAsia="ru-RU"/>
              </w:rPr>
            </w:pPr>
            <w:r w:rsidRPr="00AA1773">
              <w:rPr>
                <w:rFonts w:ascii="Times New Roman" w:eastAsia="TimesNewRomanPSMT" w:hAnsi="Times New Roman" w:cs="Times New Roman"/>
                <w:sz w:val="20"/>
                <w:szCs w:val="20"/>
                <w:lang w:val="ru-RU" w:eastAsia="ru-RU"/>
              </w:rPr>
              <w:t>-основные приемы аналитико-синтетической переработки информации:  смысловой анализ текста по абзацам, вычленение единиц информации и составление плана реферируемого документа в сжатой форме</w:t>
            </w:r>
            <w:r w:rsidRPr="00AA1773">
              <w:rPr>
                <w:rFonts w:ascii="Times New Roman" w:eastAsia="TimesNewRomanPSMT" w:hAnsi="Times New Roman" w:cs="Times New Roman"/>
                <w:lang w:val="ru-RU" w:eastAsia="ru-RU"/>
              </w:rPr>
              <w:t>;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Уметь: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составлять и представлять профессиональную и научную информацию, используемую в профессиональной деятельности, в виде презентации; воспринимать на слух аутентичные аудио- и видео материалы, связанные с направлением подготовки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Владеть </w:t>
            </w:r>
          </w:p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умением создавать устные монологические и диалогические высказывания различных типов и жанров в учебно- научной, социально-культурной и деловой сферах общения; соблюдать нормы речевого поведения в различных сферах и ситуациях общения на английском языке.</w:t>
            </w:r>
          </w:p>
        </w:tc>
        <w:tc>
          <w:tcPr>
            <w:tcW w:w="2552" w:type="dxa"/>
            <w:shd w:val="clear" w:color="auto" w:fill="auto"/>
          </w:tcPr>
          <w:p w:rsidR="00AA1773" w:rsidRPr="00AA1773" w:rsidRDefault="00AA1773" w:rsidP="00AA1773">
            <w:pPr>
              <w:tabs>
                <w:tab w:val="left" w:pos="1740"/>
              </w:tabs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A1773" w:rsidRPr="00AA1773" w:rsidRDefault="00AA1773" w:rsidP="00AA1773">
      <w:pPr>
        <w:keepNext/>
        <w:keepLines/>
        <w:spacing w:before="200" w:after="0"/>
        <w:outlineLvl w:val="3"/>
        <w:rPr>
          <w:rFonts w:ascii="Times New Roman" w:eastAsia="Times New Roman" w:hAnsi="Times New Roman" w:cs="Times New Roman"/>
          <w:b/>
          <w:bCs/>
          <w:i/>
          <w:spacing w:val="-10"/>
          <w:sz w:val="26"/>
          <w:szCs w:val="26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i/>
          <w:spacing w:val="-10"/>
          <w:sz w:val="26"/>
          <w:szCs w:val="26"/>
          <w:lang w:val="ru-RU" w:eastAsia="ru-RU"/>
        </w:rPr>
        <w:t>2.2 . Шкалы оценивания</w:t>
      </w: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pacing w:val="-10"/>
          <w:sz w:val="26"/>
          <w:szCs w:val="26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Таблица 3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Шкала оценивания для проведения итоговой  аттестации обучающихся (зачет)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8341"/>
      </w:tblGrid>
      <w:tr w:rsidR="00AA1773" w:rsidRPr="00AA1773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Шкала оценивания</w:t>
            </w:r>
          </w:p>
        </w:tc>
        <w:tc>
          <w:tcPr>
            <w:tcW w:w="8341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Критерии</w:t>
            </w:r>
          </w:p>
        </w:tc>
      </w:tr>
      <w:tr w:rsidR="00AA1773" w:rsidRPr="003B4C0A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Зачтено</w:t>
            </w:r>
          </w:p>
        </w:tc>
        <w:tc>
          <w:tcPr>
            <w:tcW w:w="8341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Магистрант показал всесторонние, систематизированные, глубокие знания учебной программы дисциплины, умение уверенно применять их на практике при выполнении самостоятельной работы; освоил основную литературу и знаком с дополнительной литературой; понимает взаимосвязь основных понятий дисциплины с сопряженными дисциплинами, а также их значение для приобретаемой профессии, проявил творческие способности в понимании курса</w:t>
            </w:r>
          </w:p>
        </w:tc>
      </w:tr>
      <w:tr w:rsidR="00AA1773" w:rsidRPr="003B4C0A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зачтено</w:t>
            </w:r>
          </w:p>
        </w:tc>
        <w:tc>
          <w:tcPr>
            <w:tcW w:w="8341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 магистранта содержит существенные пробелы в знании основного содержания учебной программы дисциплины. Магистрант не умеет использовать полученные знания при решении практических задач (в том числе при выполнении самостоятельной работы)</w:t>
            </w:r>
          </w:p>
        </w:tc>
      </w:tr>
    </w:tbl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CF7195" w:rsidRDefault="00CF7195">
      <w:pPr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val="ru-RU"/>
        </w:rPr>
        <w:br w:type="page"/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lang w:val="ru-RU"/>
        </w:rPr>
        <w:lastRenderedPageBreak/>
        <w:t xml:space="preserve">Шкала оценивания для проведения промежуточной аттестации обучающихся </w:t>
      </w:r>
    </w:p>
    <w:p w:rsidR="00AA1773" w:rsidRPr="00AA1773" w:rsidRDefault="00AA1773" w:rsidP="00AA1773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Таблица 4</w:t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67"/>
        <w:gridCol w:w="8222"/>
      </w:tblGrid>
      <w:tr w:rsidR="00AA1773" w:rsidRPr="00AA1773" w:rsidTr="00AA1773">
        <w:tc>
          <w:tcPr>
            <w:tcW w:w="127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Шкала оценивания</w:t>
            </w:r>
          </w:p>
        </w:tc>
        <w:tc>
          <w:tcPr>
            <w:tcW w:w="567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Баллы</w:t>
            </w:r>
          </w:p>
        </w:tc>
        <w:tc>
          <w:tcPr>
            <w:tcW w:w="8222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Критерии</w:t>
            </w:r>
          </w:p>
        </w:tc>
      </w:tr>
      <w:tr w:rsidR="00AA1773" w:rsidRPr="003B4C0A" w:rsidTr="00AA1773">
        <w:tc>
          <w:tcPr>
            <w:tcW w:w="127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Отлично</w:t>
            </w:r>
          </w:p>
        </w:tc>
        <w:tc>
          <w:tcPr>
            <w:tcW w:w="567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222" w:type="dxa"/>
            <w:vAlign w:val="center"/>
          </w:tcPr>
          <w:p w:rsidR="00AA1773" w:rsidRPr="00AA1773" w:rsidRDefault="00AA1773" w:rsidP="009D65DE">
            <w:pPr>
              <w:numPr>
                <w:ilvl w:val="0"/>
                <w:numId w:val="1"/>
              </w:numPr>
              <w:suppressLineNumbers/>
              <w:tabs>
                <w:tab w:val="num" w:pos="90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AA17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«отлично»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магистранту, если он на 91 -100% правильно выполнил задание; понял основное содержание текста, догадался о значении незнакомых слов из контекста и сумел связно передать основную мысль текста; его высказывания были логически последовательны и диапазон употребленных языковых средств широк, практически отсутствовали лексико-грамматические и фонетические ошибки;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c>
          <w:tcPr>
            <w:tcW w:w="127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Хорошо</w:t>
            </w:r>
          </w:p>
        </w:tc>
        <w:tc>
          <w:tcPr>
            <w:tcW w:w="567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222" w:type="dxa"/>
            <w:vAlign w:val="center"/>
          </w:tcPr>
          <w:p w:rsidR="00AA1773" w:rsidRPr="00AA1773" w:rsidRDefault="00AA1773" w:rsidP="009D65DE">
            <w:pPr>
              <w:numPr>
                <w:ilvl w:val="0"/>
                <w:numId w:val="1"/>
              </w:numPr>
              <w:suppressLineNumbers/>
              <w:tabs>
                <w:tab w:val="num" w:pos="90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AA17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«хорошо»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магистранту, если    он на 71-80% правильно выполнил задание; понял основное содержание текста, но затруднялся в понимании незнакомых слов и не совсем точно передал содержание текста; в целом его высказывания были связными, но были сделаны отдельные ошибки, темп речи замедлен, речь недостаточно эмоционально окрашена;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c>
          <w:tcPr>
            <w:tcW w:w="127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Удовлетворительно</w:t>
            </w:r>
          </w:p>
        </w:tc>
        <w:tc>
          <w:tcPr>
            <w:tcW w:w="567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222" w:type="dxa"/>
            <w:vAlign w:val="center"/>
          </w:tcPr>
          <w:p w:rsidR="00AA1773" w:rsidRPr="00AA1773" w:rsidRDefault="00AA1773" w:rsidP="009D65DE">
            <w:pPr>
              <w:numPr>
                <w:ilvl w:val="0"/>
                <w:numId w:val="1"/>
              </w:numPr>
              <w:suppressLineNumbers/>
              <w:tabs>
                <w:tab w:val="num" w:pos="90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AA17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«удовлетворительно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выставляется магистранту, если он на 61-70% правильно выполнил задание; не совсем точно понял содержание прочитанного и не смог передать основную мысль текста;  диапазон языковых средств ограничен, объем высказываний не достигал нормы, допускал языковые ошибки, была нарушена  последовательность речи, и ее темп был значительно замедленным;</w:t>
            </w:r>
          </w:p>
          <w:p w:rsidR="00AA1773" w:rsidRPr="00AA1773" w:rsidRDefault="00AA1773" w:rsidP="00AA1773">
            <w:pPr>
              <w:suppressLineNumbers/>
              <w:spacing w:after="0" w:line="240" w:lineRule="auto"/>
              <w:ind w:left="-2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c>
          <w:tcPr>
            <w:tcW w:w="127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</w:t>
            </w:r>
          </w:p>
        </w:tc>
        <w:tc>
          <w:tcPr>
            <w:tcW w:w="567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222" w:type="dxa"/>
            <w:vAlign w:val="center"/>
          </w:tcPr>
          <w:p w:rsidR="00AA1773" w:rsidRPr="00AA1773" w:rsidRDefault="00AA1773" w:rsidP="009D65DE">
            <w:pPr>
              <w:numPr>
                <w:ilvl w:val="0"/>
                <w:numId w:val="1"/>
              </w:numPr>
              <w:suppressLineNumbers/>
              <w:tabs>
                <w:tab w:val="num" w:pos="90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AA17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«неудовлетворительно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выставляется магистранту, если  правильность выполнения   задания составила  менее 60%; студент не понял текст или понял неправильно, не умеет семантизировать незнакомую лексику; высказывания по объему не соответствовали требованиям программы, наблюдалась узость вокабуляра и было допущено большое количество ошибок, как языковых, так и фонетических.</w:t>
            </w:r>
          </w:p>
        </w:tc>
      </w:tr>
    </w:tbl>
    <w:p w:rsidR="00AA1773" w:rsidRPr="00AA1773" w:rsidRDefault="00AA1773" w:rsidP="00AA17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Таблица 5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Шкала оценивания эссе обучающихся </w:t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395"/>
        <w:gridCol w:w="6946"/>
      </w:tblGrid>
      <w:tr w:rsidR="00AA1773" w:rsidRPr="00AA1773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Шкала оценивания</w:t>
            </w:r>
          </w:p>
        </w:tc>
        <w:tc>
          <w:tcPr>
            <w:tcW w:w="1395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6946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Критерии</w:t>
            </w:r>
          </w:p>
        </w:tc>
      </w:tr>
      <w:tr w:rsidR="00AA1773" w:rsidRPr="003B4C0A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Отлично</w:t>
            </w:r>
          </w:p>
        </w:tc>
        <w:tc>
          <w:tcPr>
            <w:tcW w:w="1395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946" w:type="dxa"/>
          </w:tcPr>
          <w:p w:rsidR="00AA1773" w:rsidRPr="00AA1773" w:rsidRDefault="00AA1773" w:rsidP="00AA1773">
            <w:pPr>
              <w:suppressLineNumbers/>
              <w:tabs>
                <w:tab w:val="left" w:pos="1620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AA17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«отлично»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магистрантуу, если  тема полностью раскрыта, соблюдены основные правила оформления текста, сделано очень незначительное количество орфографических и лексико-грамматических погрешностей, которые не нарушают понимание текста; показано знание большого запаса лексики и ее успешное использование с учетом норм иностранного языка;  </w:t>
            </w:r>
          </w:p>
          <w:p w:rsidR="00AA1773" w:rsidRPr="00AA1773" w:rsidRDefault="00AA1773" w:rsidP="00AA1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1395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</w:tcPr>
          <w:p w:rsidR="00AA1773" w:rsidRPr="00AA1773" w:rsidRDefault="00AA1773" w:rsidP="001D5FCE">
            <w:pPr>
              <w:suppressLineNumbers/>
              <w:tabs>
                <w:tab w:val="left" w:pos="1620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1D5F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«хорошо»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магистранту, если коммуникативная задача решена, но имеются лексико-грамматические погрешности, в том числе выходящие за базовый уровень; использован достаточный объем лексики, но допущены отдельные неточности в употреблении слов или запас слов ограничен; в работе имеется ряд грамматических и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орфографических ошибок, не препятствующих пониманию текста; </w:t>
            </w:r>
          </w:p>
          <w:p w:rsidR="00AA1773" w:rsidRPr="001D5FCE" w:rsidRDefault="00AA1773" w:rsidP="001D5FCE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rPr>
          <w:trHeight w:val="50"/>
        </w:trPr>
        <w:tc>
          <w:tcPr>
            <w:tcW w:w="1548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Удовлетво-рительно</w:t>
            </w:r>
          </w:p>
        </w:tc>
        <w:tc>
          <w:tcPr>
            <w:tcW w:w="1395" w:type="dxa"/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</w:tcPr>
          <w:p w:rsidR="00AA1773" w:rsidRPr="00AA1773" w:rsidRDefault="00AA1773" w:rsidP="001D5FCE">
            <w:pPr>
              <w:suppressLineNumbers/>
              <w:tabs>
                <w:tab w:val="left" w:pos="1620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1D5F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«удовлетворительно»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магистранту,  если  языковые погрешности, в том числе составляющие базовый уровень, препятствуют пониманию текста; мысли не всегда изложены логично, использован ограниченный запас слов, не всегда соблюдены нормы иностранного языка, в работе либо часто встречаются орфографические и грамматические ошибки элементарного уровня, либо ошибки немногочисленны, но так серьезны, что затрудняют понимание текста; </w:t>
            </w:r>
          </w:p>
          <w:p w:rsidR="00AA1773" w:rsidRPr="001D5FCE" w:rsidRDefault="00AA1773" w:rsidP="001D5FCE">
            <w:pPr>
              <w:suppressLineNumbers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A1773" w:rsidRPr="003B4C0A" w:rsidTr="00AA1773">
        <w:tc>
          <w:tcPr>
            <w:tcW w:w="1548" w:type="dxa"/>
            <w:tcBorders>
              <w:top w:val="nil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Неудовлет-ворительно</w:t>
            </w:r>
          </w:p>
        </w:tc>
        <w:tc>
          <w:tcPr>
            <w:tcW w:w="1395" w:type="dxa"/>
            <w:tcBorders>
              <w:top w:val="nil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946" w:type="dxa"/>
            <w:tcBorders>
              <w:top w:val="nil"/>
            </w:tcBorders>
          </w:tcPr>
          <w:p w:rsidR="00AA1773" w:rsidRPr="00AA1773" w:rsidRDefault="00AA1773" w:rsidP="001D5FCE">
            <w:pPr>
              <w:suppressLineNumbers/>
              <w:tabs>
                <w:tab w:val="left" w:pos="1620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оценка </w:t>
            </w:r>
            <w:r w:rsidRPr="001D5F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«неудовлетворительно»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выставляется магистранту, если  коммуникативная задача не решена, отсутствует логика в построении высказывания, не используются средства передачи логической связи между частями текста, магистрант не смог правильно использовать лексический запас для выражения своих мыслей. </w:t>
            </w:r>
          </w:p>
        </w:tc>
      </w:tr>
    </w:tbl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Таблица 6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Шкала оценивания теста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4"/>
        <w:gridCol w:w="1186"/>
        <w:gridCol w:w="6699"/>
      </w:tblGrid>
      <w:tr w:rsidR="00AA1773" w:rsidRPr="00AA1773" w:rsidTr="00AA1773">
        <w:tc>
          <w:tcPr>
            <w:tcW w:w="2474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Шкала оценивания</w:t>
            </w:r>
          </w:p>
        </w:tc>
        <w:tc>
          <w:tcPr>
            <w:tcW w:w="1186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6699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критерии</w:t>
            </w:r>
          </w:p>
        </w:tc>
      </w:tr>
      <w:tr w:rsidR="00AA1773" w:rsidRPr="00AA1773" w:rsidTr="00AA1773">
        <w:tc>
          <w:tcPr>
            <w:tcW w:w="2474" w:type="dxa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Отлично</w:t>
            </w:r>
          </w:p>
        </w:tc>
        <w:tc>
          <w:tcPr>
            <w:tcW w:w="1186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99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более 85 %</w:t>
            </w:r>
          </w:p>
        </w:tc>
      </w:tr>
      <w:tr w:rsidR="00AA1773" w:rsidRPr="00AA1773" w:rsidTr="00AA1773">
        <w:tc>
          <w:tcPr>
            <w:tcW w:w="2474" w:type="dxa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Хорошо</w:t>
            </w:r>
          </w:p>
        </w:tc>
        <w:tc>
          <w:tcPr>
            <w:tcW w:w="1186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99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65-85 %</w:t>
            </w:r>
          </w:p>
        </w:tc>
      </w:tr>
      <w:tr w:rsidR="00AA1773" w:rsidRPr="00AA1773" w:rsidTr="00AA1773">
        <w:tc>
          <w:tcPr>
            <w:tcW w:w="2474" w:type="dxa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Удовлетворительно</w:t>
            </w:r>
          </w:p>
        </w:tc>
        <w:tc>
          <w:tcPr>
            <w:tcW w:w="1186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99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45-65 %</w:t>
            </w:r>
          </w:p>
        </w:tc>
      </w:tr>
      <w:tr w:rsidR="00AA1773" w:rsidRPr="00AA1773" w:rsidTr="00AA1773">
        <w:tc>
          <w:tcPr>
            <w:tcW w:w="2474" w:type="dxa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Неудовлетворительно</w:t>
            </w:r>
          </w:p>
        </w:tc>
        <w:tc>
          <w:tcPr>
            <w:tcW w:w="1186" w:type="dxa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99" w:type="dxa"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 правильных ответов менее 45 %</w:t>
            </w:r>
          </w:p>
        </w:tc>
      </w:tr>
    </w:tbl>
    <w:p w:rsidR="00AA1773" w:rsidRPr="00695DDC" w:rsidRDefault="00AA1773" w:rsidP="00AA177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AA1773" w:rsidRPr="00AA1773" w:rsidRDefault="00AA1773" w:rsidP="00AA17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3</w:t>
      </w:r>
      <w:r w:rsidRPr="00AA1773">
        <w:rPr>
          <w:rFonts w:ascii="Times New Roman" w:eastAsia="Times New Roman" w:hAnsi="Times New Roman" w:cs="Times New Roman"/>
          <w:b/>
          <w:bCs/>
          <w:i/>
          <w:caps/>
          <w:sz w:val="26"/>
          <w:szCs w:val="26"/>
          <w:lang w:val="ru-RU" w:eastAsia="ru-RU"/>
        </w:rPr>
        <w:t xml:space="preserve">. </w:t>
      </w:r>
      <w:r w:rsidRPr="00AA1773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AA1773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Формы оценивания реализации компетенций</w:t>
      </w:r>
    </w:p>
    <w:p w:rsidR="00AA1773" w:rsidRPr="00AA1773" w:rsidRDefault="00AA1773" w:rsidP="00AA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993"/>
        <w:gridCol w:w="2268"/>
        <w:gridCol w:w="3402"/>
      </w:tblGrid>
      <w:tr w:rsidR="00AA1773" w:rsidRPr="00AA1773" w:rsidTr="00AA177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Контролируемые модули, разделы (темы) дисциплины*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 компетенции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оценивании (оценочное средство)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Процедура использования</w:t>
            </w:r>
          </w:p>
        </w:tc>
      </w:tr>
      <w:tr w:rsidR="00AA1773" w:rsidRPr="003B4C0A" w:rsidTr="00AA1773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Мир науки. Научный метод и методы науки. Теоретическая и прикладная наука. Роль случая в научном открытии.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Монолог-размышление. Проектные задания (коллажи, плакаты, стенные газеты)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Задания готовятся с использованием интернет-ресурсов по самостоятельно выбранным и согласованным с преподавателем темам «Мир науки»</w:t>
            </w:r>
          </w:p>
        </w:tc>
      </w:tr>
      <w:tr w:rsidR="00AA1773" w:rsidRPr="003B4C0A" w:rsidTr="00AA1773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Участие в международной конференции.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Выступление на круглом столе с привлечением интернет – ре-сурсов.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Заранее предлагаются конкретные темы для выступлений. После выступления каждый участник отвечает на вопросы аудитории. </w:t>
            </w:r>
          </w:p>
        </w:tc>
      </w:tr>
      <w:tr w:rsidR="00AA1773" w:rsidRPr="00AA1773" w:rsidTr="00AA1773">
        <w:trPr>
          <w:trHeight w:val="1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правила презентации научно- технической информации. Логическая структура выступления. Невербальные средства коммуникации.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Case-study.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Группа делится на команды, каждой предлагаются задания  с конкретной проблемой. Каждая команда предлагает и аргументирует свой способ решения.</w:t>
            </w:r>
          </w:p>
        </w:tc>
      </w:tr>
      <w:tr w:rsidR="00AA1773" w:rsidRPr="005F278F" w:rsidTr="00AA1773">
        <w:trPr>
          <w:trHeight w:val="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73" w:rsidRPr="00AA1773" w:rsidRDefault="00AA1773" w:rsidP="00AA1773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Устройство на работу. Профессиональные требования к специалисту. Правила оформления деловой документации.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Ролевая игра - собеседование при приеме на работу.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CV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письмо.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Job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interview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Студентам раздаются карточки (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employer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job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hunter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secretary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manager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etc</w:t>
            </w: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…) и дается 5-10 мин.  для подготовки. Образцы резюме представлены в электронном виде.</w:t>
            </w:r>
          </w:p>
        </w:tc>
      </w:tr>
      <w:tr w:rsidR="00AA1773" w:rsidRPr="003B4C0A" w:rsidTr="00AA1773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Профессиональная этика специалиста в аспекте межкультурной коммуникации.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3B4C0A" w:rsidRDefault="00AA1773" w:rsidP="003B4C0A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Креативная презентация с использованием аудио- и видеоматериалов.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AA1773" w:rsidRDefault="00AA1773" w:rsidP="00AA177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Презентации готовятся самостоятельно на заранее предложенные темы, с использованием лексики по теме “</w:t>
            </w: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Presentation</w:t>
            </w: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 </w:t>
            </w: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Skills</w:t>
            </w:r>
            <w:r w:rsidRPr="00AA177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>”.</w:t>
            </w:r>
          </w:p>
        </w:tc>
      </w:tr>
      <w:tr w:rsidR="00AA1773" w:rsidRPr="003B4C0A" w:rsidTr="00AA1773">
        <w:trPr>
          <w:trHeight w:val="18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Успешные переговоры с деловым партнером.</w:t>
            </w:r>
          </w:p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773" w:rsidRPr="003B4C0A" w:rsidRDefault="00AA1773" w:rsidP="003B4C0A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Диалогическая речь.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Предлагается составить мини – диалоги на тему «Деловые переговоры».</w:t>
            </w:r>
          </w:p>
        </w:tc>
      </w:tr>
      <w:tr w:rsidR="00AA1773" w:rsidRPr="00AA1773" w:rsidTr="00AA1773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9D65DE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Исследовательская работа. Как писать и оформлять научную статью. Деловое письмо. Письмо – запрос.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УК-4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 - 5</w:t>
            </w:r>
          </w:p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Реферирование.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Реферирование научной статьи и аутентичных текстов.</w:t>
            </w:r>
          </w:p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Оформление делового письма.</w:t>
            </w:r>
          </w:p>
        </w:tc>
      </w:tr>
    </w:tbl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  <w:lang w:val="ru-RU" w:eastAsia="ru-RU"/>
        </w:rPr>
      </w:pPr>
    </w:p>
    <w:p w:rsidR="003B71BC" w:rsidRDefault="003B71BC">
      <w:pPr>
        <w:rPr>
          <w:rFonts w:ascii="Times New Roman" w:eastAsia="TimesNewRomanPSMT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NewRomanPSMT" w:hAnsi="Times New Roman" w:cs="Times New Roman"/>
          <w:b/>
          <w:sz w:val="24"/>
          <w:szCs w:val="24"/>
          <w:lang w:val="ru-RU" w:eastAsia="ru-RU"/>
        </w:rPr>
        <w:br w:type="page"/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35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КОМЛЕКТ ОЦЕНОЧНЫХ МАТЕРИАЛОВ</w:t>
      </w:r>
      <w:r w:rsidRPr="00AA17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  <w:t xml:space="preserve"> ДЛЯ</w:t>
      </w:r>
    </w:p>
    <w:p w:rsidR="00AA1773" w:rsidRPr="00AA1773" w:rsidRDefault="00AA1773" w:rsidP="00AA1773">
      <w:pPr>
        <w:spacing w:after="0" w:line="235" w:lineRule="auto"/>
        <w:ind w:left="227" w:right="-108" w:hanging="22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  <w:t>ОЦЕНИВАНИЯ УРОВНЯ СФОРМИРОВАННОСТИ КОМПЕТЕНЦИЙ</w:t>
      </w:r>
    </w:p>
    <w:p w:rsidR="00AA1773" w:rsidRPr="00AA1773" w:rsidRDefault="00AA1773" w:rsidP="00AA1773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  <w:t>НА ОПРЕДЕЛЕННЫХ ЭТАПАХ ОБУЧЕНИЯ</w:t>
      </w:r>
    </w:p>
    <w:p w:rsidR="00AA1773" w:rsidRPr="00AA1773" w:rsidRDefault="00AA1773" w:rsidP="00AA1773">
      <w:pPr>
        <w:spacing w:after="0" w:line="235" w:lineRule="auto"/>
        <w:ind w:left="-100"/>
        <w:jc w:val="center"/>
        <w:rPr>
          <w:rFonts w:ascii="Times New Roman" w:eastAsia="Times New Roman" w:hAnsi="Times New Roman" w:cs="Times New Roman"/>
          <w:b/>
          <w:sz w:val="8"/>
          <w:szCs w:val="8"/>
          <w:lang w:val="ru-RU" w:eastAsia="ru-RU"/>
        </w:rPr>
      </w:pPr>
    </w:p>
    <w:p w:rsidR="00AA1773" w:rsidRPr="00AA1773" w:rsidRDefault="00AA1773" w:rsidP="00AA1773">
      <w:pPr>
        <w:spacing w:after="0" w:line="235" w:lineRule="auto"/>
        <w:ind w:left="-10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5.1. Примерный перечень оценочных средств, </w:t>
      </w:r>
      <w:r w:rsidRPr="00AA17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  <w:t xml:space="preserve">необходимых </w:t>
      </w:r>
    </w:p>
    <w:p w:rsidR="00AA1773" w:rsidRPr="00AA1773" w:rsidRDefault="00AA1773" w:rsidP="00AA1773">
      <w:pPr>
        <w:spacing w:after="0" w:line="235" w:lineRule="auto"/>
        <w:ind w:left="-1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77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u-RU" w:eastAsia="ru-RU"/>
        </w:rPr>
        <w:t>для оценки знаний, умений и навыков студентов</w:t>
      </w:r>
    </w:p>
    <w:p w:rsidR="00AA1773" w:rsidRPr="00AA1773" w:rsidRDefault="00AA1773" w:rsidP="00AA1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1815"/>
        <w:gridCol w:w="35"/>
        <w:gridCol w:w="4265"/>
        <w:gridCol w:w="3095"/>
      </w:tblGrid>
      <w:tr w:rsidR="00AA1773" w:rsidRPr="003B4C0A" w:rsidTr="003B4C0A">
        <w:tc>
          <w:tcPr>
            <w:tcW w:w="644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81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 оценочного средства</w:t>
            </w:r>
          </w:p>
        </w:tc>
        <w:tc>
          <w:tcPr>
            <w:tcW w:w="430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Краткая характеристика оценочного средства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Представление оценочного средства в фонде </w:t>
            </w:r>
          </w:p>
        </w:tc>
      </w:tr>
      <w:tr w:rsidR="00AA1773" w:rsidRPr="00AA1773" w:rsidTr="003B4C0A">
        <w:tc>
          <w:tcPr>
            <w:tcW w:w="644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1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0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AA1773" w:rsidRPr="003B4C0A" w:rsidTr="003B4C0A">
        <w:tc>
          <w:tcPr>
            <w:tcW w:w="644" w:type="dxa"/>
            <w:shd w:val="clear" w:color="auto" w:fill="auto"/>
          </w:tcPr>
          <w:p w:rsidR="00AA1773" w:rsidRPr="00AA1773" w:rsidRDefault="00AA1773" w:rsidP="009D65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</w:rPr>
              <w:t>Case-study</w:t>
            </w:r>
          </w:p>
        </w:tc>
        <w:tc>
          <w:tcPr>
            <w:tcW w:w="430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ind w:left="64" w:right="122" w:firstLine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обучения, использующая описание реальных экономических, социальных и бизнес-ситуаций. Обучающиеся должны исследовать ситуацию, разобраться в сути проблем, предложить возможные решения и выбрать лучшее из них. Кейсы основываются на реальном фактическом материале или же приближены к реальной ситуации.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Папка (кейс) с материалами проблем. </w:t>
            </w:r>
          </w:p>
        </w:tc>
      </w:tr>
      <w:tr w:rsidR="00AA1773" w:rsidRPr="00AA1773" w:rsidTr="00AA1773">
        <w:tc>
          <w:tcPr>
            <w:tcW w:w="644" w:type="dxa"/>
            <w:shd w:val="clear" w:color="auto" w:fill="auto"/>
          </w:tcPr>
          <w:p w:rsidR="00AA1773" w:rsidRPr="00AA1773" w:rsidRDefault="00AA1773" w:rsidP="009D65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Эссе, реферат</w:t>
            </w:r>
          </w:p>
        </w:tc>
        <w:tc>
          <w:tcPr>
            <w:tcW w:w="430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Продукт самостоятельной работы студента, представляющий собой творческое изложение в письменном виде темы, где автор раскрывает суть исследуемой проблемы, приводит различные точки зрения, а также собственные взгляды на нее. 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Темы эссе.</w:t>
            </w:r>
          </w:p>
        </w:tc>
      </w:tr>
      <w:tr w:rsidR="00AA1773" w:rsidRPr="00AA1773" w:rsidTr="00AA1773">
        <w:tc>
          <w:tcPr>
            <w:tcW w:w="644" w:type="dxa"/>
            <w:shd w:val="clear" w:color="auto" w:fill="auto"/>
          </w:tcPr>
          <w:p w:rsidR="00AA1773" w:rsidRPr="00AA1773" w:rsidRDefault="00AA1773" w:rsidP="009D65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</w:tc>
        <w:tc>
          <w:tcPr>
            <w:tcW w:w="430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Фонд тестовых заданий.</w:t>
            </w:r>
          </w:p>
        </w:tc>
      </w:tr>
      <w:tr w:rsidR="00AA1773" w:rsidRPr="00AA1773" w:rsidTr="003B4C0A">
        <w:trPr>
          <w:trHeight w:val="1190"/>
        </w:trPr>
        <w:tc>
          <w:tcPr>
            <w:tcW w:w="644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4</w:t>
            </w:r>
          </w:p>
        </w:tc>
        <w:tc>
          <w:tcPr>
            <w:tcW w:w="185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Круглый стол</w:t>
            </w:r>
          </w:p>
        </w:tc>
        <w:tc>
          <w:tcPr>
            <w:tcW w:w="426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публичного обсуждения или освещения каких-либо вопросов, когда участники высказываются в определенном порядке; совещание, обсуждение чего-либо с равными правами участников.</w:t>
            </w:r>
          </w:p>
        </w:tc>
        <w:tc>
          <w:tcPr>
            <w:tcW w:w="3095" w:type="dxa"/>
            <w:tcBorders>
              <w:bottom w:val="nil"/>
            </w:tcBorders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Темы для обсуждения.</w:t>
            </w:r>
          </w:p>
        </w:tc>
      </w:tr>
      <w:tr w:rsidR="00AA1773" w:rsidRPr="00AA1773" w:rsidTr="003B4C0A">
        <w:trPr>
          <w:trHeight w:val="1240"/>
        </w:trPr>
        <w:tc>
          <w:tcPr>
            <w:tcW w:w="644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50" w:type="dxa"/>
            <w:gridSpan w:val="2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Ролевая игра</w:t>
            </w:r>
          </w:p>
        </w:tc>
        <w:tc>
          <w:tcPr>
            <w:tcW w:w="426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 обучения, когда участники действуют в рамках выбранных ими ролей, создают или следуют уже созданному сюжету. Процесс ролевой игры представляет собой моделирование группой людей той или иной ситуации</w:t>
            </w:r>
          </w:p>
        </w:tc>
        <w:tc>
          <w:tcPr>
            <w:tcW w:w="3095" w:type="dxa"/>
            <w:shd w:val="clear" w:color="auto" w:fill="auto"/>
            <w:hideMark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Карточки с названием ролей.</w:t>
            </w:r>
          </w:p>
        </w:tc>
      </w:tr>
      <w:tr w:rsidR="00AA1773" w:rsidRPr="00AA1773" w:rsidTr="003B4C0A">
        <w:tc>
          <w:tcPr>
            <w:tcW w:w="644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15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</w:t>
            </w:r>
          </w:p>
        </w:tc>
        <w:tc>
          <w:tcPr>
            <w:tcW w:w="4300" w:type="dxa"/>
            <w:gridSpan w:val="2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Форма представления информации с помощью разнообразных технических средств. Как правило, представляются новые проекты, , услуги, идеи и т.п. В целом задача презентации – сделать </w:t>
            </w:r>
            <w:r w:rsidRPr="00AA1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 xml:space="preserve">так, чтобы ее объект заинтересовал аудиторию. Для этого составляется сценарий презентации, подбираются: компьютерная графика, раздаточный материал, цветовое и звуковое оформление и другие средства. </w:t>
            </w:r>
          </w:p>
        </w:tc>
        <w:tc>
          <w:tcPr>
            <w:tcW w:w="3095" w:type="dxa"/>
            <w:shd w:val="clear" w:color="auto" w:fill="auto"/>
          </w:tcPr>
          <w:p w:rsidR="00AA1773" w:rsidRPr="00AA1773" w:rsidRDefault="00AA1773" w:rsidP="00AA1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7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Темы презентаций.</w:t>
            </w:r>
          </w:p>
        </w:tc>
      </w:tr>
    </w:tbl>
    <w:p w:rsidR="00AA1773" w:rsidRP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A1773" w:rsidRP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F7195" w:rsidRDefault="00CF7195" w:rsidP="00CF719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5.2. Оценочные средства </w:t>
      </w:r>
    </w:p>
    <w:p w:rsidR="003B4C0A" w:rsidRDefault="003B4C0A" w:rsidP="003B4C0A">
      <w:pPr>
        <w:pStyle w:val="aa"/>
        <w:suppressLineNumbers/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>Задания для подготовки к зачету</w:t>
      </w:r>
    </w:p>
    <w:p w:rsidR="003B4C0A" w:rsidRDefault="003B4C0A" w:rsidP="003B4C0A">
      <w:pPr>
        <w:pStyle w:val="aa"/>
        <w:suppressLineNumbers/>
        <w:ind w:left="0"/>
        <w:jc w:val="center"/>
        <w:rPr>
          <w:b/>
        </w:rPr>
      </w:pPr>
    </w:p>
    <w:p w:rsidR="003B4C0A" w:rsidRPr="003B4C0A" w:rsidRDefault="003B4C0A" w:rsidP="003B4C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B4C0A">
        <w:rPr>
          <w:rFonts w:ascii="Times New Roman" w:hAnsi="Times New Roman"/>
          <w:b/>
          <w:sz w:val="24"/>
          <w:szCs w:val="24"/>
          <w:lang w:val="ru-RU"/>
        </w:rPr>
        <w:t xml:space="preserve">Задания и эталоны ответов для оценки компетенции </w:t>
      </w:r>
      <w:r w:rsidR="005F278F">
        <w:rPr>
          <w:rFonts w:ascii="Times New Roman" w:hAnsi="Times New Roman"/>
          <w:b/>
          <w:sz w:val="24"/>
          <w:szCs w:val="24"/>
          <w:lang w:val="ru-RU"/>
        </w:rPr>
        <w:t>УК-4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B4C0A">
        <w:rPr>
          <w:rFonts w:ascii="Times New Roman" w:hAnsi="Times New Roman"/>
          <w:b/>
          <w:sz w:val="24"/>
          <w:szCs w:val="24"/>
          <w:lang w:val="ru-RU"/>
        </w:rPr>
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взаимодействия.</w:t>
      </w:r>
    </w:p>
    <w:p w:rsidR="00AA1773" w:rsidRPr="005F278F" w:rsidRDefault="00AA1773" w:rsidP="00AA1773">
      <w:pPr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</w:pPr>
      <w:r w:rsidRPr="005F278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ru-RU"/>
        </w:rPr>
        <w:t xml:space="preserve">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5"/>
        <w:gridCol w:w="6854"/>
        <w:gridCol w:w="2835"/>
      </w:tblGrid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61512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1512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61512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15125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615125" w:rsidRDefault="003B4C0A" w:rsidP="00CF71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15125">
              <w:rPr>
                <w:rFonts w:ascii="Times New Roman" w:hAnsi="Times New Roman" w:cs="Times New Roman"/>
                <w:b/>
              </w:rPr>
              <w:t>Эталон ответа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 и выберите правильный вариант ответа: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Wall Street, the symbol of the US financial power, is located in ____________.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Los Angeles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Chicago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New York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7195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 и выберите правильный вариант ответа: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With my scientific degree I will be able to get a better___________.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job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employ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work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  <w:i/>
              </w:rPr>
              <w:t>Вставьте пропущенный предлог</w:t>
            </w:r>
            <w:r w:rsidRPr="00CF7195">
              <w:rPr>
                <w:rFonts w:ascii="Times New Roman" w:hAnsi="Times New Roman" w:cs="Times New Roman"/>
                <w:bCs/>
              </w:rPr>
              <w:t>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F278F" w:rsidRPr="00CF7195" w:rsidRDefault="005F278F" w:rsidP="00CF7195">
            <w:pPr>
              <w:spacing w:after="0" w:line="240" w:lineRule="auto"/>
              <w:ind w:left="6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My teacher is Japanese. She comes …. Osaka.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iCs/>
              </w:rPr>
              <w:t>from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Употребите глагол в правильной временной форме</w:t>
            </w:r>
            <w:r w:rsidRPr="00CF7195">
              <w:rPr>
                <w:rFonts w:ascii="Times New Roman" w:hAnsi="Times New Roman" w:cs="Times New Roman"/>
                <w:bCs/>
                <w:lang w:val="ru-RU"/>
              </w:rPr>
              <w:t>: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The Production Director knew that the plant (to start) producing a new model three months before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iCs/>
              </w:rPr>
              <w:t>started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 и выберите правильный вариант ответа: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 xml:space="preserve">We have an _______ from the government that they will lower interest rates. 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confirmation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argument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assurance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  <w:i/>
              </w:rPr>
              <w:t>Переведите на русский язык</w:t>
            </w:r>
            <w:r w:rsidRPr="00CF7195">
              <w:rPr>
                <w:rFonts w:ascii="Times New Roman" w:hAnsi="Times New Roman" w:cs="Times New Roman"/>
                <w:bCs/>
              </w:rPr>
              <w:t>: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There is an old proverb that said – “No one ever complained of a presentation being too short.” Nothing kills a presentation more than going on too long.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lang w:val="ru-RU"/>
              </w:rPr>
              <w:t xml:space="preserve">Есть старая пословица: «Никто никогда не жаловался на то, что презентация слишком короткая». </w:t>
            </w:r>
            <w:r w:rsidRPr="00CF7195">
              <w:rPr>
                <w:rFonts w:ascii="Times New Roman" w:hAnsi="Times New Roman" w:cs="Times New Roman"/>
              </w:rPr>
              <w:t>Ничто так не убивает презентацию, как слишком затянувшаяся.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Употребите глагол в правильной временной форме</w:t>
            </w:r>
            <w:r w:rsidRPr="00CF7195">
              <w:rPr>
                <w:rFonts w:ascii="Times New Roman" w:hAnsi="Times New Roman" w:cs="Times New Roman"/>
                <w:bCs/>
                <w:lang w:val="ru-RU"/>
              </w:rPr>
              <w:t>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Foreign visitors (to arrive) in our country two days ago.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arrived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 и выберите правильный вариант ответа: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F7195">
              <w:rPr>
                <w:rFonts w:ascii="Times New Roman" w:eastAsia="Calibri" w:hAnsi="Times New Roman" w:cs="Times New Roman"/>
                <w:bCs/>
              </w:rPr>
              <w:t xml:space="preserve">Regular payment for the use of land, a building, a room or rooms, </w:t>
            </w:r>
            <w:r w:rsidRPr="00CF7195">
              <w:rPr>
                <w:rFonts w:ascii="Times New Roman" w:eastAsia="Calibri" w:hAnsi="Times New Roman" w:cs="Times New Roman"/>
                <w:bCs/>
              </w:rPr>
              <w:br/>
              <w:t>machinery, etc.; sum of money paid in this way.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F7195">
              <w:rPr>
                <w:rFonts w:ascii="Times New Roman" w:eastAsia="Calibri" w:hAnsi="Times New Roman" w:cs="Times New Roman"/>
                <w:bCs/>
              </w:rPr>
              <w:t>1) rent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F7195">
              <w:rPr>
                <w:rFonts w:ascii="Times New Roman" w:eastAsia="Calibri" w:hAnsi="Times New Roman" w:cs="Times New Roman"/>
                <w:bCs/>
              </w:rPr>
              <w:t>2) rate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eastAsia="Calibri" w:hAnsi="Times New Roman" w:cs="Times New Roman"/>
                <w:bCs/>
              </w:rPr>
              <w:t>3) repayment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Употребите глагол в правильной временной форме</w:t>
            </w:r>
            <w:r w:rsidRPr="00CF7195">
              <w:rPr>
                <w:rFonts w:ascii="Times New Roman" w:eastAsia="Calibri" w:hAnsi="Times New Roman" w:cs="Times New Roman"/>
                <w:bCs/>
                <w:lang w:val="ru-RU"/>
              </w:rPr>
              <w:t>: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Who (discuss) the price problem with the customers next week?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will discuss</w:t>
            </w:r>
          </w:p>
        </w:tc>
      </w:tr>
      <w:tr w:rsidR="005F278F" w:rsidRPr="003B4C0A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  <w:i/>
              </w:rPr>
              <w:t>Переведите на русский язык</w:t>
            </w:r>
            <w:r w:rsidRPr="00CF7195">
              <w:rPr>
                <w:rFonts w:ascii="Times New Roman" w:hAnsi="Times New Roman" w:cs="Times New Roman"/>
                <w:bCs/>
              </w:rPr>
              <w:t>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Man will face a serious ecological crisis unless some drastic measures are taken in the nearest future.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lang w:val="ru-RU"/>
              </w:rPr>
              <w:t>Человек столкнется с серьезным экологическим кризисом, если не примет срочные меры в ближайшем будущем.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Прочитайте текст и выберите все НЕправильные ответы 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1. The room was empty. There _________ there.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wasn't nobody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was nobody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was anybody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4) was somebody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  <w:tab w:val="left" w:pos="211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1,3,4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текст, выберите все правильные ответы: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There are … pens on the table.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some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such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my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4) a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5) three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 xml:space="preserve">1,3,5 </w:t>
            </w:r>
          </w:p>
          <w:p w:rsidR="005F278F" w:rsidRPr="00CF7195" w:rsidRDefault="005F278F" w:rsidP="00CF7195">
            <w:pPr>
              <w:shd w:val="clear" w:color="auto" w:fill="FFFFFF"/>
              <w:tabs>
                <w:tab w:val="left" w:pos="1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текст, выберите все правильные ответы: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My grandfather … to leave school when he was 15.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must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can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was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4) are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5) had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tabs>
                <w:tab w:val="left" w:pos="12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 xml:space="preserve">3,5 </w:t>
            </w:r>
          </w:p>
          <w:p w:rsidR="005F278F" w:rsidRPr="00CF7195" w:rsidRDefault="005F278F" w:rsidP="00CF7195">
            <w:pPr>
              <w:tabs>
                <w:tab w:val="left" w:pos="12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 xml:space="preserve">Прочитайте текст и выберите все НЕправильные ответы </w:t>
            </w:r>
          </w:p>
          <w:p w:rsidR="005F278F" w:rsidRPr="00CF7195" w:rsidRDefault="005F278F" w:rsidP="00CF71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I don’t understand this sentence. What __________?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1) does this word mean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does mean this word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means this word</w:t>
            </w:r>
          </w:p>
          <w:p w:rsidR="005F278F" w:rsidRPr="003B4C0A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4) this word means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 xml:space="preserve">2,3,4 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Подберите соответствующие определения к следующим английским пословицам: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8"/>
              <w:gridCol w:w="2840"/>
              <w:gridCol w:w="421"/>
              <w:gridCol w:w="2929"/>
            </w:tblGrid>
            <w:tr w:rsidR="005F278F" w:rsidRPr="00CF7195"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Пословица</w:t>
                  </w:r>
                </w:p>
              </w:tc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Определение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take the bull by the horns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uncomfortable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curiosity killed a cat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being very curious can get you into trouble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don’t look a gift horse in the mouth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 xml:space="preserve">be brave and active </w:t>
                  </w:r>
                  <w:r w:rsidRPr="00CF7195">
                    <w:rPr>
                      <w:rFonts w:ascii="Times New Roman" w:hAnsi="Times New Roman" w:cs="Times New Roman"/>
                      <w:bCs/>
                    </w:rPr>
                    <w:br/>
                    <w:t xml:space="preserve">in the very beginning; </w:t>
                  </w:r>
                  <w:r w:rsidRPr="00CF7195">
                    <w:rPr>
                      <w:rFonts w:ascii="Times New Roman" w:hAnsi="Times New Roman" w:cs="Times New Roman"/>
                      <w:bCs/>
                    </w:rPr>
                    <w:br/>
                  </w:r>
                  <w:r w:rsidRPr="00CF7195">
                    <w:rPr>
                      <w:rFonts w:ascii="Times New Roman" w:hAnsi="Times New Roman" w:cs="Times New Roman"/>
                      <w:bCs/>
                    </w:rPr>
                    <w:lastRenderedPageBreak/>
                    <w:t>face a difficulty with courage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lastRenderedPageBreak/>
                    <w:t>4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as smart as a fox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be ready to take any given present and say “thank you”</w:t>
                  </w:r>
                </w:p>
              </w:tc>
            </w:tr>
            <w:tr w:rsidR="005F278F" w:rsidRPr="003B4C0A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like a fish out of water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  <w:lang w:val="ru-RU"/>
                    </w:rPr>
                    <w:t>Д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very</w:t>
                  </w:r>
                  <w:r w:rsidRPr="00CF7195">
                    <w:rPr>
                      <w:rFonts w:ascii="Times New Roman" w:hAnsi="Times New Roman" w:cs="Times New Roman"/>
                      <w:bCs/>
                      <w:lang w:val="ru-RU"/>
                    </w:rPr>
                    <w:t xml:space="preserve"> </w:t>
                  </w:r>
                  <w:r w:rsidRPr="00CF7195">
                    <w:rPr>
                      <w:rFonts w:ascii="Times New Roman" w:hAnsi="Times New Roman" w:cs="Times New Roman"/>
                      <w:bCs/>
                    </w:rPr>
                    <w:t>clever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328"/>
              <w:gridCol w:w="1324"/>
              <w:gridCol w:w="1326"/>
              <w:gridCol w:w="1324"/>
              <w:gridCol w:w="1326"/>
            </w:tblGrid>
            <w:tr w:rsidR="005F278F" w:rsidRPr="00CF7195"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Д</w:t>
                  </w:r>
                </w:p>
              </w:tc>
            </w:tr>
            <w:tr w:rsidR="005F278F" w:rsidRPr="00CF7195"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31"/>
              <w:gridCol w:w="514"/>
              <w:gridCol w:w="524"/>
              <w:gridCol w:w="514"/>
              <w:gridCol w:w="526"/>
            </w:tblGrid>
            <w:tr w:rsidR="005F278F" w:rsidRPr="00CF7195">
              <w:tc>
                <w:tcPr>
                  <w:tcW w:w="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lastRenderedPageBreak/>
                    <w:t>А</w:t>
                  </w:r>
                </w:p>
              </w:tc>
              <w:tc>
                <w:tcPr>
                  <w:tcW w:w="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Д</w:t>
                  </w:r>
                </w:p>
              </w:tc>
            </w:tr>
            <w:tr w:rsidR="005F278F" w:rsidRPr="00CF7195">
              <w:tc>
                <w:tcPr>
                  <w:tcW w:w="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Расположите в правильной последовательности абзацы из письма: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 xml:space="preserve">1) Helen is very kind and clever. She loves sport. Her favourite sport </w:t>
            </w:r>
            <w:r w:rsidRPr="00CF7195">
              <w:rPr>
                <w:rFonts w:ascii="Times New Roman" w:hAnsi="Times New Roman" w:cs="Times New Roman"/>
                <w:bCs/>
              </w:rPr>
              <w:br/>
              <w:t>is football.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2) Say hello to everyone. Love, Jane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3) I’ve got a new friend. She’s called Helen. She’s got long dark hair and brown eyes.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4) Dear David, Hi! It’s great in Moscow. The people are very friendly.</w:t>
            </w:r>
          </w:p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hAnsi="Times New Roman" w:cs="Times New Roman"/>
                <w:bCs/>
              </w:rPr>
            </w:pPr>
          </w:p>
          <w:p w:rsidR="005F278F" w:rsidRPr="00CF7195" w:rsidRDefault="005F278F" w:rsidP="00CF7195">
            <w:pPr>
              <w:spacing w:after="0" w:line="240" w:lineRule="auto"/>
              <w:ind w:left="38"/>
              <w:rPr>
                <w:rFonts w:ascii="Times New Roman" w:hAnsi="Times New Roman" w:cs="Times New Roman"/>
                <w:bCs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786"/>
              <w:gridCol w:w="786"/>
              <w:gridCol w:w="787"/>
              <w:gridCol w:w="787"/>
            </w:tblGrid>
            <w:tr w:rsidR="005F278F" w:rsidRPr="003B4C0A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Ind w:w="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43"/>
              <w:gridCol w:w="642"/>
              <w:gridCol w:w="643"/>
              <w:gridCol w:w="643"/>
            </w:tblGrid>
            <w:tr w:rsidR="005F278F" w:rsidRPr="00CF7195"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7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>Подберите русские эквиваленты к английским пословицам: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9"/>
              <w:gridCol w:w="2865"/>
              <w:gridCol w:w="422"/>
              <w:gridCol w:w="2902"/>
            </w:tblGrid>
            <w:tr w:rsidR="005F278F" w:rsidRPr="00CF7195"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Английская пословица</w:t>
                  </w:r>
                </w:p>
              </w:tc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Русская пословица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a bird may be known by its song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tabs>
                      <w:tab w:val="left" w:pos="31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упрямый, как осёл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to be stubborn as an ox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tabs>
                      <w:tab w:val="left" w:pos="31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купить кота в мешке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buy a pig in a poke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птицу по полету узнают</w:t>
                  </w:r>
                </w:p>
              </w:tc>
            </w:tr>
            <w:tr w:rsidR="005F278F" w:rsidRPr="003B4C0A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when pigs fly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  <w:lang w:val="ru-RU"/>
                    </w:rPr>
                    <w:t>когда рак на горе свистнет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657"/>
              <w:gridCol w:w="1657"/>
              <w:gridCol w:w="1657"/>
              <w:gridCol w:w="1657"/>
            </w:tblGrid>
            <w:tr w:rsidR="005F278F" w:rsidRPr="00CF7195"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</w:tr>
            <w:tr w:rsidR="005F278F" w:rsidRPr="00CF7195"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F278F" w:rsidRPr="00CF7195" w:rsidRDefault="005F278F" w:rsidP="00CF719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F278F" w:rsidRPr="00CF7195" w:rsidRDefault="005F278F" w:rsidP="00CF719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"/>
              <w:gridCol w:w="646"/>
              <w:gridCol w:w="656"/>
              <w:gridCol w:w="647"/>
            </w:tblGrid>
            <w:tr w:rsidR="005F278F" w:rsidRPr="00CF7195">
              <w:tc>
                <w:tcPr>
                  <w:tcW w:w="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</w:tr>
            <w:tr w:rsidR="005F278F" w:rsidRPr="00CF7195">
              <w:tc>
                <w:tcPr>
                  <w:tcW w:w="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  <w:i/>
              </w:rPr>
              <w:t>Подберите правильный перевод: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8"/>
              <w:gridCol w:w="2860"/>
              <w:gridCol w:w="421"/>
              <w:gridCol w:w="2909"/>
            </w:tblGrid>
            <w:tr w:rsidR="005F278F" w:rsidRPr="00CF7195"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English</w:t>
                  </w:r>
                </w:p>
              </w:tc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Russian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 xml:space="preserve">To fall ill 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послушный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To work hard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усердно работать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To be rich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тоскующий по дому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To be proud of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</w:rPr>
                    <w:t>быть богатым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Homesick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Д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гордиться чем-либо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Obedient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Е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заболеть</w:t>
                  </w:r>
                </w:p>
              </w:tc>
            </w:tr>
          </w:tbl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109"/>
              <w:gridCol w:w="1109"/>
              <w:gridCol w:w="1107"/>
              <w:gridCol w:w="1108"/>
              <w:gridCol w:w="1089"/>
              <w:gridCol w:w="1106"/>
            </w:tblGrid>
            <w:tr w:rsidR="005F278F" w:rsidRPr="00CF7195">
              <w:tc>
                <w:tcPr>
                  <w:tcW w:w="11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Д</w:t>
                  </w: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Е</w:t>
                  </w:r>
                </w:p>
              </w:tc>
            </w:tr>
            <w:tr w:rsidR="005F278F" w:rsidRPr="00CF7195">
              <w:tc>
                <w:tcPr>
                  <w:tcW w:w="11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F278F" w:rsidRPr="002A366B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47"/>
              <w:gridCol w:w="426"/>
              <w:gridCol w:w="439"/>
              <w:gridCol w:w="426"/>
              <w:gridCol w:w="440"/>
              <w:gridCol w:w="431"/>
            </w:tblGrid>
            <w:tr w:rsidR="005F278F" w:rsidRPr="00CF7195"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Д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Е</w:t>
                  </w:r>
                </w:p>
              </w:tc>
            </w:tr>
            <w:tr w:rsidR="005F278F" w:rsidRPr="00CF7195"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t xml:space="preserve">Расставьте слова в правильной последовательности, </w:t>
            </w:r>
            <w:r w:rsidRPr="00CF7195">
              <w:rPr>
                <w:rFonts w:ascii="Times New Roman" w:hAnsi="Times New Roman" w:cs="Times New Roman"/>
                <w:bCs/>
                <w:i/>
                <w:lang w:val="ru-RU"/>
              </w:rPr>
              <w:br/>
              <w:t>чтобы получить предложение: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1. you, Could, my, your, answer, family, questions, about?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2. is, father`s, He, my, brother.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CF7195">
              <w:rPr>
                <w:rFonts w:ascii="Times New Roman" w:hAnsi="Times New Roman" w:cs="Times New Roman"/>
                <w:bCs/>
              </w:rPr>
              <w:t>3. outdoor, He, and, travelling, likes, doing, activities.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</w:rPr>
              <w:t>4. are, main, What, characteristics, your?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1. Could you answer my questions about your family?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195">
              <w:rPr>
                <w:rFonts w:ascii="Times New Roman" w:hAnsi="Times New Roman" w:cs="Times New Roman"/>
              </w:rPr>
              <w:t>2. He is my father’s brother.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195">
              <w:rPr>
                <w:rFonts w:ascii="Times New Roman" w:hAnsi="Times New Roman" w:cs="Times New Roman"/>
              </w:rPr>
              <w:t>3. He likes travelling and doing outdoor activities.</w:t>
            </w: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t>4. What are your main characteristics?</w:t>
            </w:r>
          </w:p>
        </w:tc>
      </w:tr>
      <w:tr w:rsidR="005F278F" w:rsidRPr="00CF7195" w:rsidTr="003B4C0A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CF7195">
              <w:rPr>
                <w:rFonts w:ascii="Times New Roman" w:hAnsi="Times New Roman" w:cs="Times New Roman"/>
                <w:bCs/>
                <w:i/>
              </w:rPr>
              <w:t>Соотнесите вопросы с ответами:</w:t>
            </w:r>
          </w:p>
          <w:p w:rsidR="005F278F" w:rsidRPr="00CF7195" w:rsidRDefault="005F278F" w:rsidP="00CF7195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8"/>
              <w:gridCol w:w="2869"/>
              <w:gridCol w:w="422"/>
              <w:gridCol w:w="2899"/>
            </w:tblGrid>
            <w:tr w:rsidR="005F278F" w:rsidRPr="00CF7195"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Вопрос</w:t>
                  </w:r>
                </w:p>
              </w:tc>
              <w:tc>
                <w:tcPr>
                  <w:tcW w:w="35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Ответ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What kind of films do you usually see?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tabs>
                      <w:tab w:val="left" w:pos="31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</w:rPr>
                    <w:t>Yes, I do. A little.</w:t>
                  </w:r>
                </w:p>
                <w:p w:rsidR="005F278F" w:rsidRPr="00CF7195" w:rsidRDefault="005F278F" w:rsidP="00CF7195">
                  <w:pPr>
                    <w:tabs>
                      <w:tab w:val="left" w:pos="31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What film are you watching now?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tabs>
                      <w:tab w:val="left" w:pos="31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</w:rPr>
                    <w:t>I usually see adventure films.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Do you speak German?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</w:rPr>
                    <w:t>Wait a minute! I think they are speaking French.</w:t>
                  </w:r>
                </w:p>
              </w:tc>
            </w:tr>
            <w:tr w:rsidR="005F278F" w:rsidRPr="00CF7195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3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Are they speaking English or French now?</w:t>
                  </w:r>
                </w:p>
              </w:tc>
              <w:tc>
                <w:tcPr>
                  <w:tcW w:w="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  <w:tc>
                <w:tcPr>
                  <w:tcW w:w="31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</w:rPr>
                    <w:t>I am watching a film about animals.</w:t>
                  </w:r>
                </w:p>
              </w:tc>
            </w:tr>
          </w:tbl>
          <w:p w:rsidR="005F278F" w:rsidRPr="00CF7195" w:rsidRDefault="005F278F" w:rsidP="00CF719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278F" w:rsidRPr="00CF7195" w:rsidRDefault="005F278F" w:rsidP="00CF7195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CF7195">
              <w:rPr>
                <w:rFonts w:ascii="Times New Roman" w:hAnsi="Times New Roman" w:cs="Times New Roman"/>
                <w:bCs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657"/>
              <w:gridCol w:w="1657"/>
              <w:gridCol w:w="1657"/>
              <w:gridCol w:w="1657"/>
            </w:tblGrid>
            <w:tr w:rsidR="005F278F" w:rsidRPr="00CF7195"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</w:tr>
            <w:tr w:rsidR="005F278F" w:rsidRPr="00CF7195">
              <w:tc>
                <w:tcPr>
                  <w:tcW w:w="16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F278F" w:rsidRPr="00CF7195" w:rsidRDefault="005F278F" w:rsidP="00CF7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5F278F" w:rsidRPr="00CF7195" w:rsidRDefault="005F278F" w:rsidP="00CF719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278F" w:rsidRPr="00CF7195" w:rsidRDefault="005F278F" w:rsidP="00CF719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60"/>
              <w:gridCol w:w="646"/>
              <w:gridCol w:w="656"/>
              <w:gridCol w:w="647"/>
            </w:tblGrid>
            <w:tr w:rsidR="005F278F" w:rsidRPr="00CF7195">
              <w:trPr>
                <w:jc w:val="center"/>
              </w:trPr>
              <w:tc>
                <w:tcPr>
                  <w:tcW w:w="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А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Б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В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Г</w:t>
                  </w:r>
                </w:p>
              </w:tc>
            </w:tr>
            <w:tr w:rsidR="005F278F" w:rsidRPr="00CF7195">
              <w:trPr>
                <w:jc w:val="center"/>
              </w:trPr>
              <w:tc>
                <w:tcPr>
                  <w:tcW w:w="8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9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F278F" w:rsidRPr="00CF7195" w:rsidRDefault="005F278F" w:rsidP="00CF71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CF7195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</w:tr>
          </w:tbl>
          <w:p w:rsidR="005F278F" w:rsidRPr="00CF7195" w:rsidRDefault="005F278F" w:rsidP="00CF7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1773" w:rsidRDefault="00AA1773" w:rsidP="00AA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A366B" w:rsidRPr="00915DD0" w:rsidRDefault="00615125" w:rsidP="00615125">
      <w:pPr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Задания и эталоны ответов для оценки компетенции </w:t>
      </w:r>
      <w:r w:rsidRPr="00615125">
        <w:rPr>
          <w:rFonts w:ascii="Times New Roman" w:hAnsi="Times New Roman"/>
          <w:b/>
          <w:sz w:val="24"/>
          <w:szCs w:val="24"/>
          <w:lang w:val="ru-RU"/>
        </w:rPr>
        <w:t>УК-5 Способен анализировать и учитывать разнообразие культур в процессе межкультурного взаимодействия</w:t>
      </w:r>
    </w:p>
    <w:tbl>
      <w:tblPr>
        <w:tblStyle w:val="a9"/>
        <w:tblW w:w="10314" w:type="dxa"/>
        <w:tblLayout w:type="fixed"/>
        <w:tblLook w:val="04A0"/>
      </w:tblPr>
      <w:tblGrid>
        <w:gridCol w:w="675"/>
        <w:gridCol w:w="6804"/>
        <w:gridCol w:w="2835"/>
      </w:tblGrid>
      <w:tr w:rsidR="00615125" w:rsidRPr="00915DD0" w:rsidTr="00615125">
        <w:tc>
          <w:tcPr>
            <w:tcW w:w="675" w:type="dxa"/>
          </w:tcPr>
          <w:p w:rsidR="00615125" w:rsidRPr="00915DD0" w:rsidRDefault="00615125" w:rsidP="002A366B">
            <w:pPr>
              <w:tabs>
                <w:tab w:val="left" w:pos="540"/>
                <w:tab w:val="center" w:pos="3506"/>
              </w:tabs>
              <w:rPr>
                <w:rFonts w:ascii="Times New Roman" w:eastAsia="Calibri" w:hAnsi="Times New Roman" w:cs="Times New Roman"/>
                <w:b/>
                <w:bCs/>
              </w:rPr>
            </w:pPr>
            <w:r w:rsidRPr="00615125"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6804" w:type="dxa"/>
            <w:hideMark/>
          </w:tcPr>
          <w:p w:rsidR="00615125" w:rsidRPr="00915DD0" w:rsidRDefault="00615125" w:rsidP="002A366B">
            <w:pPr>
              <w:tabs>
                <w:tab w:val="left" w:pos="540"/>
                <w:tab w:val="center" w:pos="3506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5DD0">
              <w:rPr>
                <w:rFonts w:ascii="Times New Roman" w:eastAsia="Calibri" w:hAnsi="Times New Roman" w:cs="Times New Roman"/>
                <w:b/>
                <w:bCs/>
              </w:rPr>
              <w:tab/>
            </w:r>
            <w:r w:rsidRPr="00915DD0">
              <w:rPr>
                <w:rFonts w:ascii="Times New Roman" w:eastAsia="Calibri" w:hAnsi="Times New Roman" w:cs="Times New Roman"/>
                <w:b/>
                <w:bCs/>
              </w:rPr>
              <w:tab/>
              <w:t>Задание</w:t>
            </w:r>
          </w:p>
        </w:tc>
        <w:tc>
          <w:tcPr>
            <w:tcW w:w="2835" w:type="dxa"/>
            <w:hideMark/>
          </w:tcPr>
          <w:p w:rsidR="00615125" w:rsidRPr="00915DD0" w:rsidRDefault="00615125" w:rsidP="00615125">
            <w:pPr>
              <w:tabs>
                <w:tab w:val="left" w:pos="540"/>
                <w:tab w:val="center" w:pos="350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5125">
              <w:rPr>
                <w:rFonts w:ascii="Times New Roman" w:eastAsia="Calibri" w:hAnsi="Times New Roman" w:cs="Times New Roman"/>
                <w:b/>
                <w:bCs/>
              </w:rPr>
              <w:t>Эталон ответа</w:t>
            </w:r>
          </w:p>
        </w:tc>
      </w:tr>
      <w:tr w:rsidR="00615125" w:rsidRPr="003B4C0A" w:rsidTr="00615125">
        <w:trPr>
          <w:trHeight w:val="680"/>
        </w:trPr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Переведите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на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русский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язык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– </w:t>
            </w:r>
          </w:p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The function of the device is to transform water into steam.</w:t>
            </w:r>
          </w:p>
          <w:p w:rsidR="00615125" w:rsidRPr="003B4C0A" w:rsidRDefault="00615125" w:rsidP="0021429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Функция данного устройства – преобразовать воду в пар.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Закончите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предложение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– </w:t>
            </w:r>
          </w:p>
          <w:p w:rsidR="00615125" w:rsidRPr="003B4C0A" w:rsidRDefault="00615125" w:rsidP="002A366B">
            <w:pPr>
              <w:ind w:left="66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Did you pass the exam? – No, I …..  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3B4C0A">
              <w:rPr>
                <w:rFonts w:ascii="Times New Roman" w:eastAsia="Times New Roman" w:hAnsi="Times New Roman" w:cs="Times New Roman"/>
                <w:iCs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didn’t. 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Употребите глагол в правильной временной форме</w:t>
            </w: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 </w:t>
            </w:r>
          </w:p>
          <w:p w:rsidR="00615125" w:rsidRPr="003B4C0A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The Production Director knew that the plant (to start) producing a new model three months before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iCs/>
                <w:lang w:eastAsia="ru-RU"/>
              </w:rPr>
              <w:t>started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Употребите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глагол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временной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форме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– Mr. Green knew that his secretary (to make) a reservation for a plane.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had made</w:t>
            </w:r>
            <w:r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ab/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Закончите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предложение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– </w:t>
            </w:r>
          </w:p>
          <w:p w:rsidR="00615125" w:rsidRPr="00915DD0" w:rsidRDefault="00615125" w:rsidP="002A366B">
            <w:pPr>
              <w:ind w:left="3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‘Do you agree with me?’ </w:t>
            </w:r>
            <w:r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‘Yes, ….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lang w:eastAsia="ru-RU"/>
              </w:rPr>
              <w:t>I do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Употребите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глагол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временной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форме</w:t>
            </w:r>
            <w:r w:rsidRPr="003B4C0A">
              <w:rPr>
                <w:rFonts w:ascii="Times New Roman" w:eastAsia="Calibri" w:hAnsi="Times New Roman" w:cs="Times New Roman"/>
                <w:bCs/>
                <w:lang w:val="en-US" w:eastAsia="ru-RU"/>
              </w:rPr>
              <w:t xml:space="preserve"> – “Where is the Chief Engineer?" - "He (to look) through the contract form".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is looking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Употребите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глагол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временной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форме</w:t>
            </w:r>
            <w:r w:rsidRPr="003B4C0A">
              <w:rPr>
                <w:rFonts w:ascii="Times New Roman" w:eastAsia="Calibri" w:hAnsi="Times New Roman" w:cs="Times New Roman"/>
                <w:bCs/>
                <w:lang w:val="en-US" w:eastAsia="ru-RU"/>
              </w:rPr>
              <w:t xml:space="preserve"> - 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Who (discuss) the price problem with the customers next week?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will discuss</w:t>
            </w:r>
          </w:p>
        </w:tc>
      </w:tr>
      <w:tr w:rsidR="00615125" w:rsidRPr="003B4C0A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Переведите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на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русский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язык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– </w:t>
            </w:r>
          </w:p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Man will face a serious ecological crisis unless some drastic measures are taken in the nearest future.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 столкнется с серьезным экологическим кризисом, если не примет срочные меры в ближайшем будущем.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Употребите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глагол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временной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форме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- The Press Secretary says that the delegation (to arrive) on Sunday.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will arrive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Какое предложение является правильным?</w:t>
            </w: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</w:t>
            </w:r>
          </w:p>
          <w:p w:rsidR="00615125" w:rsidRPr="00CC3778" w:rsidRDefault="00CC3778" w:rsidP="00CC3778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1)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That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girl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is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me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friend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615125" w:rsidRPr="003B4C0A" w:rsidRDefault="00CC3778" w:rsidP="00CC3778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2)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That girl is my friend.</w:t>
            </w:r>
          </w:p>
        </w:tc>
        <w:tc>
          <w:tcPr>
            <w:tcW w:w="2835" w:type="dxa"/>
            <w:hideMark/>
          </w:tcPr>
          <w:p w:rsidR="00615125" w:rsidRPr="00CC3778" w:rsidRDefault="00CC3778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615125" w:rsidRPr="00915DD0" w:rsidRDefault="00615125" w:rsidP="002A366B">
            <w:pPr>
              <w:shd w:val="clear" w:color="auto" w:fill="FFFFFF"/>
              <w:tabs>
                <w:tab w:val="left" w:pos="197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Какое предложение является правильным?</w:t>
            </w: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</w:t>
            </w:r>
          </w:p>
          <w:p w:rsidR="00615125" w:rsidRPr="00CC3778" w:rsidRDefault="00CC3778" w:rsidP="00CC377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1)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He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always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wakes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up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at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9:00</w:t>
            </w:r>
            <w:r w:rsidR="00615125" w:rsidRPr="00CC3778">
              <w:rPr>
                <w:rFonts w:ascii="Times New Roman" w:eastAsia="Times New Roman" w:hAnsi="Times New Roman" w:cs="Times New Roman"/>
                <w:bCs/>
                <w:lang w:eastAsia="ru-RU"/>
              </w:rPr>
              <w:tab/>
            </w:r>
          </w:p>
          <w:p w:rsidR="00615125" w:rsidRPr="003B4C0A" w:rsidRDefault="00CC3778" w:rsidP="00CC3778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2)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He wakes always up at 9:00</w:t>
            </w:r>
          </w:p>
        </w:tc>
        <w:tc>
          <w:tcPr>
            <w:tcW w:w="2835" w:type="dxa"/>
            <w:hideMark/>
          </w:tcPr>
          <w:p w:rsidR="00615125" w:rsidRPr="003B4C0A" w:rsidRDefault="00CC3778" w:rsidP="002A366B">
            <w:pPr>
              <w:shd w:val="clear" w:color="auto" w:fill="FFFFFF"/>
              <w:spacing w:after="100" w:afterAutospacing="1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15125" w:rsidRPr="003B4C0A">
              <w:rPr>
                <w:rFonts w:ascii="Times New Roman" w:eastAsia="Times New Roman" w:hAnsi="Times New Roman" w:cs="Times New Roman"/>
                <w:lang w:val="en-US" w:eastAsia="ru-RU"/>
              </w:rPr>
              <w:tab/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615125" w:rsidRPr="00915DD0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Какое предложение является правильным?</w:t>
            </w: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–</w:t>
            </w:r>
          </w:p>
          <w:p w:rsidR="00615125" w:rsidRPr="00915DD0" w:rsidRDefault="00CC3778" w:rsidP="00CC377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1) </w:t>
            </w:r>
            <w:r w:rsidR="00615125"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t>Where playing Manchester United?</w:t>
            </w:r>
          </w:p>
          <w:p w:rsidR="00615125" w:rsidRPr="003B4C0A" w:rsidRDefault="00CC3778" w:rsidP="00CC3778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2) </w:t>
            </w:r>
            <w:r w:rsidR="00615125"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Where is Manchester United playing?</w:t>
            </w:r>
          </w:p>
        </w:tc>
        <w:tc>
          <w:tcPr>
            <w:tcW w:w="2835" w:type="dxa"/>
            <w:hideMark/>
          </w:tcPr>
          <w:p w:rsidR="00615125" w:rsidRPr="00CC3778" w:rsidRDefault="00CC3778" w:rsidP="002A366B">
            <w:pPr>
              <w:shd w:val="clear" w:color="auto" w:fill="FFFFFF"/>
              <w:spacing w:after="100" w:afterAutospacing="1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Вставьте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правильный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предлог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– </w:t>
            </w:r>
          </w:p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lastRenderedPageBreak/>
              <w:t>A lot of small children are afraid … spiders.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of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366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14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Вставьте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правильный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предлог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 -</w:t>
            </w:r>
          </w:p>
          <w:p w:rsidR="00615125" w:rsidRPr="003B4C0A" w:rsidRDefault="00615125" w:rsidP="002A366B">
            <w:pPr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James is a postman so he usually gets up … 4 o'clock.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lang w:eastAsia="ru-RU"/>
              </w:rPr>
              <w:t>at</w:t>
            </w:r>
          </w:p>
        </w:tc>
      </w:tr>
      <w:tr w:rsidR="00615125" w:rsidRPr="003B4C0A" w:rsidTr="00615125">
        <w:trPr>
          <w:trHeight w:val="5409"/>
        </w:trPr>
        <w:tc>
          <w:tcPr>
            <w:tcW w:w="675" w:type="dxa"/>
          </w:tcPr>
          <w:p w:rsidR="00615125" w:rsidRPr="00615125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615125" w:rsidRPr="003B4C0A" w:rsidRDefault="00615125" w:rsidP="002A366B">
            <w:pPr>
              <w:jc w:val="both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Переведите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на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русский</w:t>
            </w:r>
            <w:r w:rsidRPr="003B4C0A">
              <w:rPr>
                <w:rFonts w:ascii="Times New Roman" w:eastAsia="Times New Roman" w:hAnsi="Times New Roman" w:cs="Times New Roman"/>
                <w:bCs/>
                <w:i/>
                <w:lang w:val="en-US" w:eastAsia="ru-RU"/>
              </w:rPr>
              <w:t xml:space="preserve"> </w:t>
            </w:r>
            <w:r w:rsidRPr="00915DD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язык</w:t>
            </w:r>
            <w:r w:rsidRPr="003B4C0A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- As a rule a customer will not complain unless he has a good reason. If the customer’s complaint is well-grounded, the settlement is comparatively easy: the error will be admitted and the responsible party will meet the claim fully or partly. </w:t>
            </w:r>
          </w:p>
        </w:tc>
        <w:tc>
          <w:tcPr>
            <w:tcW w:w="2835" w:type="dxa"/>
            <w:hideMark/>
          </w:tcPr>
          <w:p w:rsidR="00615125" w:rsidRPr="00915DD0" w:rsidRDefault="00615125" w:rsidP="002A36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DD0">
              <w:rPr>
                <w:rFonts w:ascii="Times New Roman" w:eastAsia="Times New Roman" w:hAnsi="Times New Roman" w:cs="Times New Roman"/>
                <w:lang w:eastAsia="ru-RU"/>
              </w:rPr>
              <w:t>Как правило, клиент не будет жаловаться, если у него нет веской причины. Если жалоба клиента обоснована, урегулирование сравнительно простое: ошибка признается, и ответственная сторона полностью или частично удовлетворяет претензию.</w:t>
            </w:r>
          </w:p>
        </w:tc>
      </w:tr>
      <w:tr w:rsidR="00615125" w:rsidRPr="00915DD0" w:rsidTr="00615125">
        <w:trPr>
          <w:trHeight w:val="682"/>
        </w:trPr>
        <w:tc>
          <w:tcPr>
            <w:tcW w:w="675" w:type="dxa"/>
          </w:tcPr>
          <w:p w:rsidR="00615125" w:rsidRPr="00615125" w:rsidRDefault="00615125" w:rsidP="002A36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CC3778" w:rsidRDefault="00CC3778" w:rsidP="00CC3778">
            <w:pPr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Прочитайте текст, выберите правильный ответ:</w:t>
            </w:r>
          </w:p>
          <w:p w:rsidR="00615125" w:rsidRPr="00915DD0" w:rsidRDefault="00615125" w:rsidP="002A36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The symbol of the USA is a _________ .</w:t>
            </w:r>
          </w:p>
          <w:p w:rsidR="00CC3778" w:rsidRPr="00CC3778" w:rsidRDefault="00CC3778" w:rsidP="002A36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 w:rsidR="00615125"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) red rose </w:t>
            </w:r>
          </w:p>
          <w:p w:rsidR="00CC3778" w:rsidRPr="00CC3778" w:rsidRDefault="00CC3778" w:rsidP="002A36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</w:t>
            </w:r>
            <w:r w:rsidR="00615125"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) maple leaf </w:t>
            </w:r>
          </w:p>
          <w:p w:rsidR="00615125" w:rsidRPr="00915DD0" w:rsidRDefault="00CC3778" w:rsidP="002A366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CC377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</w:t>
            </w:r>
            <w:r w:rsidR="00615125" w:rsidRPr="00915DD0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) bald eagle</w:t>
            </w:r>
          </w:p>
        </w:tc>
        <w:tc>
          <w:tcPr>
            <w:tcW w:w="2835" w:type="dxa"/>
            <w:hideMark/>
          </w:tcPr>
          <w:p w:rsidR="00615125" w:rsidRPr="00CC3778" w:rsidRDefault="00CC3778" w:rsidP="002A36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CB282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6804" w:type="dxa"/>
          </w:tcPr>
          <w:p w:rsidR="00CC3778" w:rsidRDefault="00CC3778" w:rsidP="00CC3778">
            <w:pPr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Прочитайте текст, выберите правильны</w:t>
            </w:r>
            <w:r w:rsidRPr="00CC3778">
              <w:rPr>
                <w:rFonts w:ascii="Times New Roman" w:hAnsi="Times New Roman" w:cs="Times New Roman"/>
                <w:bCs/>
                <w:i/>
              </w:rPr>
              <w:t>й ответ</w:t>
            </w:r>
            <w:r>
              <w:rPr>
                <w:rFonts w:ascii="Times New Roman" w:hAnsi="Times New Roman" w:cs="Times New Roman"/>
                <w:bCs/>
                <w:i/>
              </w:rPr>
              <w:t>:</w:t>
            </w:r>
          </w:p>
          <w:p w:rsidR="00615125" w:rsidRPr="00915DD0" w:rsidRDefault="00615125" w:rsidP="00CB2826">
            <w:pPr>
              <w:rPr>
                <w:rFonts w:ascii="Times New Roman" w:hAnsi="Times New Roman"/>
                <w:lang w:val="en-US"/>
              </w:rPr>
            </w:pPr>
            <w:r w:rsidRPr="00915DD0">
              <w:rPr>
                <w:rFonts w:ascii="Times New Roman" w:hAnsi="Times New Roman"/>
                <w:lang w:val="en-US"/>
              </w:rPr>
              <w:t>If I ... late I will not find him at home.</w:t>
            </w:r>
          </w:p>
          <w:p w:rsidR="00CC3778" w:rsidRPr="00CC3778" w:rsidRDefault="00CC3778" w:rsidP="00CB2826">
            <w:pPr>
              <w:rPr>
                <w:rFonts w:ascii="Times New Roman" w:hAnsi="Times New Roman"/>
                <w:lang w:val="en-US"/>
              </w:rPr>
            </w:pPr>
            <w:r w:rsidRPr="00CC3778">
              <w:rPr>
                <w:rFonts w:ascii="Times New Roman" w:hAnsi="Times New Roman"/>
                <w:lang w:val="en-US"/>
              </w:rPr>
              <w:t>1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 w:rsidRPr="00CC3778">
              <w:rPr>
                <w:rFonts w:ascii="Times New Roman" w:hAnsi="Times New Roman"/>
                <w:lang w:val="en-US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came early        </w:t>
            </w:r>
          </w:p>
          <w:p w:rsidR="00CC3778" w:rsidRDefault="00CC3778" w:rsidP="00CC3778">
            <w:pPr>
              <w:rPr>
                <w:rFonts w:ascii="Times New Roman" w:hAnsi="Times New Roman"/>
              </w:rPr>
            </w:pPr>
            <w:r w:rsidRPr="00CC3778">
              <w:rPr>
                <w:rFonts w:ascii="Times New Roman" w:hAnsi="Times New Roman"/>
                <w:lang w:val="en-US"/>
              </w:rPr>
              <w:t>2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 w:rsidRPr="00CC3778">
              <w:rPr>
                <w:rFonts w:ascii="Times New Roman" w:hAnsi="Times New Roman"/>
                <w:lang w:val="en-US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is coming               </w:t>
            </w:r>
          </w:p>
          <w:p w:rsidR="00CC3778" w:rsidRDefault="00CC3778" w:rsidP="00CC377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come                        </w:t>
            </w:r>
          </w:p>
          <w:p w:rsidR="00615125" w:rsidRPr="00915DD0" w:rsidRDefault="00CC3778" w:rsidP="00CC377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>has come</w:t>
            </w:r>
          </w:p>
        </w:tc>
        <w:tc>
          <w:tcPr>
            <w:tcW w:w="2835" w:type="dxa"/>
          </w:tcPr>
          <w:p w:rsidR="00615125" w:rsidRPr="00915DD0" w:rsidRDefault="00CC3778" w:rsidP="00707B59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                        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707B5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6804" w:type="dxa"/>
          </w:tcPr>
          <w:p w:rsidR="00CC3778" w:rsidRDefault="00CC3778" w:rsidP="00CC3778">
            <w:pPr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Прочитайте текст, выберите правильны</w:t>
            </w:r>
            <w:r w:rsidRPr="00CC3778">
              <w:rPr>
                <w:rFonts w:ascii="Times New Roman" w:hAnsi="Times New Roman" w:cs="Times New Roman"/>
                <w:bCs/>
                <w:i/>
              </w:rPr>
              <w:t>й ответ</w:t>
            </w:r>
            <w:r>
              <w:rPr>
                <w:rFonts w:ascii="Times New Roman" w:hAnsi="Times New Roman" w:cs="Times New Roman"/>
                <w:bCs/>
                <w:i/>
              </w:rPr>
              <w:t>:</w:t>
            </w:r>
          </w:p>
          <w:p w:rsidR="00615125" w:rsidRPr="003B4C0A" w:rsidRDefault="00615125" w:rsidP="00707B59">
            <w:pPr>
              <w:rPr>
                <w:rFonts w:ascii="Times New Roman" w:hAnsi="Times New Roman"/>
                <w:lang w:val="en-US"/>
              </w:rPr>
            </w:pPr>
            <w:r w:rsidRPr="00915DD0">
              <w:rPr>
                <w:rFonts w:ascii="Times New Roman" w:hAnsi="Times New Roman"/>
                <w:lang w:val="en-US"/>
              </w:rPr>
              <w:t>Ann asked how much ... on foot last.</w:t>
            </w:r>
          </w:p>
          <w:p w:rsidR="00CC3778" w:rsidRPr="00CC3778" w:rsidRDefault="00CC3778" w:rsidP="00707B59">
            <w:pPr>
              <w:rPr>
                <w:rFonts w:ascii="Times New Roman" w:hAnsi="Times New Roman"/>
                <w:lang w:val="en-US"/>
              </w:rPr>
            </w:pPr>
            <w:r w:rsidRPr="00CC3778">
              <w:rPr>
                <w:rFonts w:ascii="Times New Roman" w:hAnsi="Times New Roman"/>
                <w:lang w:val="en-US"/>
              </w:rPr>
              <w:t>1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 w:rsidRPr="00CC3778">
              <w:rPr>
                <w:rFonts w:ascii="Times New Roman" w:hAnsi="Times New Roman"/>
                <w:lang w:val="en-US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do you spend        </w:t>
            </w:r>
          </w:p>
          <w:p w:rsidR="00CC3778" w:rsidRPr="00CC3778" w:rsidRDefault="00CC3778" w:rsidP="00CC3778">
            <w:pPr>
              <w:rPr>
                <w:rFonts w:ascii="Times New Roman" w:hAnsi="Times New Roman"/>
                <w:lang w:val="en-US"/>
              </w:rPr>
            </w:pPr>
            <w:r w:rsidRPr="00CC3778">
              <w:rPr>
                <w:rFonts w:ascii="Times New Roman" w:hAnsi="Times New Roman"/>
                <w:lang w:val="en-US"/>
              </w:rPr>
              <w:t>2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 w:rsidRPr="00CC3778">
              <w:rPr>
                <w:rFonts w:ascii="Times New Roman" w:hAnsi="Times New Roman"/>
                <w:lang w:val="en-US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I spend                </w:t>
            </w:r>
          </w:p>
          <w:p w:rsidR="00CC3778" w:rsidRPr="00CC3778" w:rsidRDefault="00CC3778" w:rsidP="00CC3778">
            <w:pPr>
              <w:rPr>
                <w:rFonts w:ascii="Times New Roman" w:hAnsi="Times New Roman"/>
                <w:lang w:val="en-US"/>
              </w:rPr>
            </w:pPr>
            <w:r w:rsidRPr="00CC3778">
              <w:rPr>
                <w:rFonts w:ascii="Times New Roman" w:hAnsi="Times New Roman"/>
                <w:lang w:val="en-US"/>
              </w:rPr>
              <w:t>3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 w:rsidRPr="00CC3778">
              <w:rPr>
                <w:rFonts w:ascii="Times New Roman" w:hAnsi="Times New Roman"/>
                <w:lang w:val="en-US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 xml:space="preserve">I had spend                </w:t>
            </w:r>
          </w:p>
          <w:p w:rsidR="00615125" w:rsidRPr="00915DD0" w:rsidRDefault="00CC3778" w:rsidP="00CC377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 w:rsidR="00615125" w:rsidRPr="00915DD0"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="00615125" w:rsidRPr="00915DD0">
              <w:rPr>
                <w:rFonts w:ascii="Times New Roman" w:hAnsi="Times New Roman"/>
                <w:lang w:val="en-US"/>
              </w:rPr>
              <w:t>I spent</w:t>
            </w:r>
          </w:p>
        </w:tc>
        <w:tc>
          <w:tcPr>
            <w:tcW w:w="2835" w:type="dxa"/>
          </w:tcPr>
          <w:p w:rsidR="00615125" w:rsidRPr="00CC3778" w:rsidRDefault="00CC3778" w:rsidP="00707B5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55D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6804" w:type="dxa"/>
          </w:tcPr>
          <w:p w:rsidR="00CC3778" w:rsidRDefault="00CC3778" w:rsidP="00CC3778">
            <w:pPr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Прочитайте текст, выберите правильны</w:t>
            </w:r>
            <w:r w:rsidRPr="00CC3778">
              <w:rPr>
                <w:rFonts w:ascii="Times New Roman" w:hAnsi="Times New Roman" w:cs="Times New Roman"/>
                <w:bCs/>
                <w:i/>
              </w:rPr>
              <w:t>й ответ</w:t>
            </w:r>
            <w:r>
              <w:rPr>
                <w:rFonts w:ascii="Times New Roman" w:hAnsi="Times New Roman" w:cs="Times New Roman"/>
                <w:bCs/>
                <w:i/>
              </w:rPr>
              <w:t>:</w:t>
            </w:r>
          </w:p>
          <w:p w:rsidR="00615125" w:rsidRPr="00915DD0" w:rsidRDefault="00615125" w:rsidP="002A55D6">
            <w:pPr>
              <w:rPr>
                <w:rFonts w:ascii="Times New Roman" w:hAnsi="Times New Roman"/>
                <w:lang w:val="en-US"/>
              </w:rPr>
            </w:pPr>
            <w:r w:rsidRPr="00915DD0">
              <w:rPr>
                <w:rFonts w:ascii="Times New Roman" w:hAnsi="Times New Roman"/>
                <w:lang w:val="en-US"/>
              </w:rPr>
              <w:t>You ... drink milk if you don’t want.</w:t>
            </w:r>
          </w:p>
          <w:p w:rsidR="00CC3778" w:rsidRDefault="00CC3778" w:rsidP="002A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15125" w:rsidRPr="00915DD0">
              <w:rPr>
                <w:rFonts w:ascii="Times New Roman" w:hAnsi="Times New Roman"/>
                <w:lang w:val="en-US"/>
              </w:rPr>
              <w:t>) cannot               </w:t>
            </w:r>
          </w:p>
          <w:p w:rsidR="00CC3778" w:rsidRDefault="00CC3778" w:rsidP="002A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15125" w:rsidRPr="00915DD0">
              <w:rPr>
                <w:rFonts w:ascii="Times New Roman" w:hAnsi="Times New Roman"/>
                <w:lang w:val="en-US"/>
              </w:rPr>
              <w:t>) needn’t               </w:t>
            </w:r>
          </w:p>
          <w:p w:rsidR="00615125" w:rsidRPr="00915DD0" w:rsidRDefault="00CC3778" w:rsidP="002A55D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</w:t>
            </w:r>
            <w:r w:rsidR="00615125" w:rsidRPr="00915DD0">
              <w:rPr>
                <w:rFonts w:ascii="Times New Roman" w:hAnsi="Times New Roman"/>
                <w:lang w:val="en-US"/>
              </w:rPr>
              <w:t>) should</w:t>
            </w:r>
          </w:p>
        </w:tc>
        <w:tc>
          <w:tcPr>
            <w:tcW w:w="2835" w:type="dxa"/>
          </w:tcPr>
          <w:p w:rsidR="00615125" w:rsidRPr="00915DD0" w:rsidRDefault="00CC3778" w:rsidP="002A55D6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="00615125" w:rsidRPr="00915DD0">
              <w:rPr>
                <w:rFonts w:ascii="Times New Roman" w:hAnsi="Times New Roman"/>
                <w:lang w:val="en-US"/>
              </w:rPr>
              <w:t> </w:t>
            </w:r>
          </w:p>
        </w:tc>
      </w:tr>
      <w:tr w:rsidR="00615125" w:rsidRPr="00915DD0" w:rsidTr="00615125">
        <w:tc>
          <w:tcPr>
            <w:tcW w:w="675" w:type="dxa"/>
          </w:tcPr>
          <w:p w:rsidR="00615125" w:rsidRPr="00615125" w:rsidRDefault="00615125" w:rsidP="002A55D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15125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6804" w:type="dxa"/>
          </w:tcPr>
          <w:p w:rsidR="00CC3778" w:rsidRDefault="00CC3778" w:rsidP="00CC3778">
            <w:pPr>
              <w:ind w:left="3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Прочитайте текст, выберите правильны</w:t>
            </w:r>
            <w:r w:rsidRPr="00CC3778">
              <w:rPr>
                <w:rFonts w:ascii="Times New Roman" w:hAnsi="Times New Roman" w:cs="Times New Roman"/>
                <w:bCs/>
                <w:i/>
              </w:rPr>
              <w:t>й ответ</w:t>
            </w:r>
            <w:r>
              <w:rPr>
                <w:rFonts w:ascii="Times New Roman" w:hAnsi="Times New Roman" w:cs="Times New Roman"/>
                <w:bCs/>
                <w:i/>
              </w:rPr>
              <w:t>:</w:t>
            </w:r>
          </w:p>
          <w:p w:rsidR="00615125" w:rsidRPr="00915DD0" w:rsidRDefault="00615125" w:rsidP="002A55D6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 w:rsidRPr="00915DD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Before you ... don’t forget to shut the window.</w:t>
            </w:r>
          </w:p>
          <w:p w:rsidR="00CC3778" w:rsidRPr="00205868" w:rsidRDefault="00CC3778" w:rsidP="002A55D6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 w:rsidRPr="00205868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1</w:t>
            </w:r>
            <w:r w:rsidR="00615125" w:rsidRPr="00915DD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) leave                </w:t>
            </w:r>
          </w:p>
          <w:p w:rsidR="00205868" w:rsidRDefault="00CC3778" w:rsidP="00CC377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05868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2</w:t>
            </w:r>
            <w:r w:rsidR="00615125" w:rsidRPr="00915DD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) are leaving                </w:t>
            </w:r>
          </w:p>
          <w:p w:rsidR="00615125" w:rsidRPr="00915DD0" w:rsidRDefault="00205868" w:rsidP="00205868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="00615125" w:rsidRPr="00915DD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) left</w:t>
            </w:r>
          </w:p>
        </w:tc>
        <w:tc>
          <w:tcPr>
            <w:tcW w:w="2835" w:type="dxa"/>
          </w:tcPr>
          <w:p w:rsidR="00615125" w:rsidRPr="00915DD0" w:rsidRDefault="00CC3778" w:rsidP="002A55D6">
            <w:pPr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</w:t>
            </w:r>
            <w:r w:rsidR="00615125" w:rsidRPr="00915DD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 </w:t>
            </w:r>
          </w:p>
        </w:tc>
      </w:tr>
    </w:tbl>
    <w:p w:rsidR="002A366B" w:rsidRPr="00915DD0" w:rsidRDefault="002A366B" w:rsidP="00FC48AB">
      <w:pPr>
        <w:jc w:val="center"/>
        <w:rPr>
          <w:rFonts w:ascii="Times New Roman" w:hAnsi="Times New Roman"/>
          <w:b/>
        </w:rPr>
      </w:pPr>
    </w:p>
    <w:p w:rsidR="00FC48AB" w:rsidRPr="00915DD0" w:rsidRDefault="00FC48AB" w:rsidP="00AA177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D16A9" w:rsidRPr="00915DD0" w:rsidRDefault="005D16A9"/>
    <w:sectPr w:rsidR="005D16A9" w:rsidRPr="00915DD0" w:rsidSect="00CA6D20">
      <w:headerReference w:type="default" r:id="rId9"/>
      <w:pgSz w:w="11907" w:h="16840"/>
      <w:pgMar w:top="568" w:right="567" w:bottom="5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543" w:rsidRDefault="00944543" w:rsidP="0003398F">
      <w:pPr>
        <w:spacing w:after="0" w:line="240" w:lineRule="auto"/>
      </w:pPr>
      <w:r>
        <w:separator/>
      </w:r>
    </w:p>
  </w:endnote>
  <w:endnote w:type="continuationSeparator" w:id="1">
    <w:p w:rsidR="00944543" w:rsidRDefault="00944543" w:rsidP="0003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543" w:rsidRDefault="00944543" w:rsidP="0003398F">
      <w:pPr>
        <w:spacing w:after="0" w:line="240" w:lineRule="auto"/>
      </w:pPr>
      <w:r>
        <w:separator/>
      </w:r>
    </w:p>
  </w:footnote>
  <w:footnote w:type="continuationSeparator" w:id="1">
    <w:p w:rsidR="00944543" w:rsidRDefault="00944543" w:rsidP="00033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C0A" w:rsidRDefault="003B4C0A" w:rsidP="00AA1773">
    <w:pPr>
      <w:pStyle w:val="af"/>
      <w:tabs>
        <w:tab w:val="right" w:pos="9638"/>
      </w:tabs>
      <w:rPr>
        <w:lang w:val="ru-RU"/>
      </w:rPr>
    </w:pPr>
    <w:r>
      <w:tab/>
    </w:r>
  </w:p>
  <w:p w:rsidR="003B4C0A" w:rsidRPr="00CF7195" w:rsidRDefault="003B4C0A" w:rsidP="00AA1773">
    <w:pPr>
      <w:pStyle w:val="af"/>
      <w:tabs>
        <w:tab w:val="right" w:pos="9638"/>
      </w:tabs>
      <w:rPr>
        <w:lang w:val="ru-RU"/>
      </w:rPr>
    </w:pPr>
  </w:p>
  <w:p w:rsidR="003B4C0A" w:rsidRDefault="003B4C0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5535"/>
    <w:multiLevelType w:val="hybridMultilevel"/>
    <w:tmpl w:val="18C22CBC"/>
    <w:lvl w:ilvl="0" w:tplc="AA60CD0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852"/>
        </w:tabs>
        <w:ind w:left="-359"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7BB757F"/>
    <w:multiLevelType w:val="hybridMultilevel"/>
    <w:tmpl w:val="799A7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B4185"/>
    <w:multiLevelType w:val="hybridMultilevel"/>
    <w:tmpl w:val="7098F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84E7A"/>
    <w:multiLevelType w:val="hybridMultilevel"/>
    <w:tmpl w:val="B99E7402"/>
    <w:lvl w:ilvl="0" w:tplc="9E26A7F6">
      <w:start w:val="1"/>
      <w:numFmt w:val="decimal"/>
      <w:lvlText w:val="%1"/>
      <w:lvlJc w:val="left"/>
      <w:pPr>
        <w:tabs>
          <w:tab w:val="num" w:pos="284"/>
        </w:tabs>
        <w:ind w:left="284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9D6B21"/>
    <w:multiLevelType w:val="hybridMultilevel"/>
    <w:tmpl w:val="799A7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156A1"/>
    <w:rsid w:val="00021D5C"/>
    <w:rsid w:val="0002418B"/>
    <w:rsid w:val="0003398F"/>
    <w:rsid w:val="0008062A"/>
    <w:rsid w:val="0008326A"/>
    <w:rsid w:val="00097E86"/>
    <w:rsid w:val="000A398B"/>
    <w:rsid w:val="000A72D3"/>
    <w:rsid w:val="000C0F85"/>
    <w:rsid w:val="000E4275"/>
    <w:rsid w:val="00112AE4"/>
    <w:rsid w:val="0016728D"/>
    <w:rsid w:val="0018302F"/>
    <w:rsid w:val="001D5FCE"/>
    <w:rsid w:val="001F0BC7"/>
    <w:rsid w:val="00205868"/>
    <w:rsid w:val="0021429F"/>
    <w:rsid w:val="002A366B"/>
    <w:rsid w:val="002A55D6"/>
    <w:rsid w:val="002C1FAC"/>
    <w:rsid w:val="00336238"/>
    <w:rsid w:val="00362635"/>
    <w:rsid w:val="00386C46"/>
    <w:rsid w:val="003945E9"/>
    <w:rsid w:val="003A70C7"/>
    <w:rsid w:val="003B4C0A"/>
    <w:rsid w:val="003B71BC"/>
    <w:rsid w:val="003C4582"/>
    <w:rsid w:val="003D46D9"/>
    <w:rsid w:val="003D499F"/>
    <w:rsid w:val="003D5F88"/>
    <w:rsid w:val="003D6624"/>
    <w:rsid w:val="00401FE4"/>
    <w:rsid w:val="0040560C"/>
    <w:rsid w:val="004502BD"/>
    <w:rsid w:val="004A7F85"/>
    <w:rsid w:val="004F0617"/>
    <w:rsid w:val="004F69E8"/>
    <w:rsid w:val="00527C15"/>
    <w:rsid w:val="00537A3C"/>
    <w:rsid w:val="00550014"/>
    <w:rsid w:val="0056390F"/>
    <w:rsid w:val="00587F2A"/>
    <w:rsid w:val="005A1106"/>
    <w:rsid w:val="005B278B"/>
    <w:rsid w:val="005C3FF7"/>
    <w:rsid w:val="005D16A9"/>
    <w:rsid w:val="005D5FF1"/>
    <w:rsid w:val="005D6029"/>
    <w:rsid w:val="005F278F"/>
    <w:rsid w:val="00614B9B"/>
    <w:rsid w:val="00615125"/>
    <w:rsid w:val="006673E1"/>
    <w:rsid w:val="00695DDC"/>
    <w:rsid w:val="006972CC"/>
    <w:rsid w:val="006C0C85"/>
    <w:rsid w:val="006C2D53"/>
    <w:rsid w:val="006F5074"/>
    <w:rsid w:val="00703F44"/>
    <w:rsid w:val="00707B59"/>
    <w:rsid w:val="00716A1C"/>
    <w:rsid w:val="00717F6F"/>
    <w:rsid w:val="00731A52"/>
    <w:rsid w:val="00737135"/>
    <w:rsid w:val="00747C0F"/>
    <w:rsid w:val="00752343"/>
    <w:rsid w:val="00771CE5"/>
    <w:rsid w:val="00773EAC"/>
    <w:rsid w:val="007A3062"/>
    <w:rsid w:val="007C339E"/>
    <w:rsid w:val="007C3DDA"/>
    <w:rsid w:val="00811A8E"/>
    <w:rsid w:val="00821241"/>
    <w:rsid w:val="00821963"/>
    <w:rsid w:val="0084419C"/>
    <w:rsid w:val="00872D23"/>
    <w:rsid w:val="00883DB0"/>
    <w:rsid w:val="008D70E5"/>
    <w:rsid w:val="008F27B5"/>
    <w:rsid w:val="00910983"/>
    <w:rsid w:val="00915DD0"/>
    <w:rsid w:val="0092724D"/>
    <w:rsid w:val="00930CFF"/>
    <w:rsid w:val="00944543"/>
    <w:rsid w:val="00980CDD"/>
    <w:rsid w:val="009D1815"/>
    <w:rsid w:val="009D65DE"/>
    <w:rsid w:val="009D6BAB"/>
    <w:rsid w:val="00A211F0"/>
    <w:rsid w:val="00AA1773"/>
    <w:rsid w:val="00AB159E"/>
    <w:rsid w:val="00AB5F5F"/>
    <w:rsid w:val="00AE08DA"/>
    <w:rsid w:val="00B152E8"/>
    <w:rsid w:val="00B2319A"/>
    <w:rsid w:val="00B41D45"/>
    <w:rsid w:val="00B504A1"/>
    <w:rsid w:val="00B55B29"/>
    <w:rsid w:val="00B646A6"/>
    <w:rsid w:val="00B70A6E"/>
    <w:rsid w:val="00B70C7F"/>
    <w:rsid w:val="00B73CE2"/>
    <w:rsid w:val="00B96DD1"/>
    <w:rsid w:val="00BB30EC"/>
    <w:rsid w:val="00BE47F1"/>
    <w:rsid w:val="00BF4887"/>
    <w:rsid w:val="00C41A05"/>
    <w:rsid w:val="00C45DF2"/>
    <w:rsid w:val="00C51826"/>
    <w:rsid w:val="00CA4EAD"/>
    <w:rsid w:val="00CA6D20"/>
    <w:rsid w:val="00CB048A"/>
    <w:rsid w:val="00CB18E8"/>
    <w:rsid w:val="00CB2826"/>
    <w:rsid w:val="00CC3778"/>
    <w:rsid w:val="00CD0CDE"/>
    <w:rsid w:val="00CE1E31"/>
    <w:rsid w:val="00CF7195"/>
    <w:rsid w:val="00D31453"/>
    <w:rsid w:val="00D57B9B"/>
    <w:rsid w:val="00D61AEC"/>
    <w:rsid w:val="00D75F0F"/>
    <w:rsid w:val="00D77F32"/>
    <w:rsid w:val="00D85D9F"/>
    <w:rsid w:val="00D94821"/>
    <w:rsid w:val="00DA0836"/>
    <w:rsid w:val="00DA37C0"/>
    <w:rsid w:val="00DA6DD1"/>
    <w:rsid w:val="00DB1D41"/>
    <w:rsid w:val="00DE5D8A"/>
    <w:rsid w:val="00DE7D62"/>
    <w:rsid w:val="00E03F7E"/>
    <w:rsid w:val="00E209E2"/>
    <w:rsid w:val="00E266CA"/>
    <w:rsid w:val="00E32955"/>
    <w:rsid w:val="00E56839"/>
    <w:rsid w:val="00E7686F"/>
    <w:rsid w:val="00E94BC6"/>
    <w:rsid w:val="00EA3663"/>
    <w:rsid w:val="00F25C08"/>
    <w:rsid w:val="00F40A68"/>
    <w:rsid w:val="00F615AF"/>
    <w:rsid w:val="00F62593"/>
    <w:rsid w:val="00FC48AB"/>
    <w:rsid w:val="00FE7ECB"/>
    <w:rsid w:val="00FF0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98B"/>
  </w:style>
  <w:style w:type="paragraph" w:styleId="1">
    <w:name w:val="heading 1"/>
    <w:basedOn w:val="a"/>
    <w:next w:val="a"/>
    <w:link w:val="10"/>
    <w:qFormat/>
    <w:rsid w:val="00AA1773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AA177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AA177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C339E"/>
    <w:pPr>
      <w:ind w:left="720"/>
      <w:contextualSpacing/>
    </w:pPr>
  </w:style>
  <w:style w:type="paragraph" w:styleId="a4">
    <w:name w:val="Balloon Text"/>
    <w:basedOn w:val="a"/>
    <w:link w:val="a5"/>
    <w:unhideWhenUsed/>
    <w:rsid w:val="00112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12AE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12AE4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E56839"/>
    <w:rPr>
      <w:b/>
      <w:bCs/>
    </w:rPr>
  </w:style>
  <w:style w:type="character" w:customStyle="1" w:styleId="2Arial">
    <w:name w:val="Основной текст (2) + Arial"/>
    <w:aliases w:val="9 pt"/>
    <w:basedOn w:val="a0"/>
    <w:rsid w:val="00386C4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386C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C4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Sylfaen">
    <w:name w:val="Основной текст (2) + Sylfaen"/>
    <w:aliases w:val="9,5 pt"/>
    <w:basedOn w:val="a0"/>
    <w:rsid w:val="00386C46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31">
    <w:name w:val="Стиль3 Знак"/>
    <w:link w:val="32"/>
    <w:locked/>
    <w:rsid w:val="00872D23"/>
    <w:rPr>
      <w:rFonts w:ascii="Times New Roman" w:hAnsi="Times New Roman" w:cs="Times New Roman"/>
      <w:sz w:val="24"/>
    </w:rPr>
  </w:style>
  <w:style w:type="paragraph" w:customStyle="1" w:styleId="32">
    <w:name w:val="Стиль3"/>
    <w:basedOn w:val="a"/>
    <w:link w:val="31"/>
    <w:rsid w:val="00872D23"/>
    <w:pPr>
      <w:spacing w:after="0" w:line="240" w:lineRule="auto"/>
      <w:jc w:val="right"/>
    </w:pPr>
    <w:rPr>
      <w:rFonts w:ascii="Times New Roman" w:hAnsi="Times New Roman" w:cs="Times New Roman"/>
      <w:sz w:val="24"/>
    </w:rPr>
  </w:style>
  <w:style w:type="paragraph" w:customStyle="1" w:styleId="ConsPlusNormal">
    <w:name w:val="ConsPlusNormal"/>
    <w:rsid w:val="00AE08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8">
    <w:name w:val="No Spacing"/>
    <w:uiPriority w:val="1"/>
    <w:qFormat/>
    <w:rsid w:val="008D70E5"/>
    <w:pPr>
      <w:spacing w:after="0" w:line="240" w:lineRule="auto"/>
    </w:pPr>
    <w:rPr>
      <w:rFonts w:ascii="Calibri" w:eastAsia="Times New Roman" w:hAnsi="Calibri" w:cs="Times New Roman"/>
    </w:rPr>
  </w:style>
  <w:style w:type="table" w:styleId="a9">
    <w:name w:val="Table Grid"/>
    <w:basedOn w:val="a1"/>
    <w:uiPriority w:val="39"/>
    <w:rsid w:val="008D70E5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1773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AA1773"/>
    <w:rPr>
      <w:rFonts w:ascii="Arial" w:eastAsia="Times New Roman" w:hAnsi="Arial" w:cs="Arial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rsid w:val="00AA1773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numbering" w:customStyle="1" w:styleId="11">
    <w:name w:val="Нет списка1"/>
    <w:next w:val="a2"/>
    <w:semiHidden/>
    <w:unhideWhenUsed/>
    <w:rsid w:val="00AA1773"/>
  </w:style>
  <w:style w:type="table" w:customStyle="1" w:styleId="12">
    <w:name w:val="Сетка таблицы1"/>
    <w:basedOn w:val="a1"/>
    <w:next w:val="a9"/>
    <w:rsid w:val="00AA17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A17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Основной текст с отступом Знак"/>
    <w:basedOn w:val="a0"/>
    <w:link w:val="aa"/>
    <w:rsid w:val="00AA17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rsid w:val="00AA1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Обычный1"/>
    <w:rsid w:val="00AA17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ko-KR"/>
    </w:rPr>
  </w:style>
  <w:style w:type="character" w:customStyle="1" w:styleId="mw-headline">
    <w:name w:val="mw-headline"/>
    <w:basedOn w:val="a0"/>
    <w:rsid w:val="00AA1773"/>
  </w:style>
  <w:style w:type="character" w:customStyle="1" w:styleId="apple-converted-space">
    <w:name w:val="apple-converted-space"/>
    <w:rsid w:val="00AA1773"/>
  </w:style>
  <w:style w:type="paragraph" w:styleId="ad">
    <w:name w:val="Body Text"/>
    <w:basedOn w:val="a"/>
    <w:link w:val="ae"/>
    <w:rsid w:val="00AA17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AA177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0">
    <w:name w:val="Font Style220"/>
    <w:rsid w:val="00AA1773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AA1773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">
    <w:name w:val="header"/>
    <w:basedOn w:val="a"/>
    <w:link w:val="af0"/>
    <w:uiPriority w:val="99"/>
    <w:rsid w:val="00AA17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AA177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AA17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AA1773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1"/>
    <w:rsid w:val="00AA1773"/>
    <w:pPr>
      <w:widowControl w:val="0"/>
      <w:snapToGrid w:val="0"/>
      <w:spacing w:after="0" w:line="278" w:lineRule="auto"/>
      <w:ind w:firstLine="460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5">
    <w:name w:val="Основной текст1"/>
    <w:qFormat/>
    <w:rsid w:val="00CF7195"/>
    <w:rPr>
      <w:rFonts w:ascii="Century Schoolbook" w:hAnsi="Century Schoolbook" w:hint="default"/>
      <w:color w:val="000000"/>
      <w:spacing w:val="1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C631C-E34F-4723-8806-D7C83689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14</Pages>
  <Words>3737</Words>
  <Characters>21302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2017-2018_35_04_04_16 год приема_2017-2018 уч год_2_plx_Иностранный язык</vt:lpstr>
      <vt:lpstr>Лист1</vt:lpstr>
    </vt:vector>
  </TitlesOfParts>
  <Company>SPecialiST RePack</Company>
  <LinksUpToDate>false</LinksUpToDate>
  <CharactersWithSpaces>24990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2017-2018_35_04_04_16 год приема_2017-2018 уч год_2_plx_Иностранный язык</dc:title>
  <dc:creator>FastReport.NET</dc:creator>
  <cp:lastModifiedBy>User</cp:lastModifiedBy>
  <cp:revision>103</cp:revision>
  <cp:lastPrinted>2024-04-18T06:38:00Z</cp:lastPrinted>
  <dcterms:created xsi:type="dcterms:W3CDTF">2017-12-15T13:11:00Z</dcterms:created>
  <dcterms:modified xsi:type="dcterms:W3CDTF">2024-08-28T09:27:00Z</dcterms:modified>
</cp:coreProperties>
</file>